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0D" w:rsidRPr="008966E2" w:rsidRDefault="00C5210D" w:rsidP="00C5210D">
      <w:pPr>
        <w:jc w:val="center"/>
        <w:rPr>
          <w:b/>
          <w:sz w:val="24"/>
          <w:szCs w:val="24"/>
        </w:rPr>
      </w:pPr>
    </w:p>
    <w:p w:rsidR="001B00B0" w:rsidRDefault="001B00B0" w:rsidP="005D4386">
      <w:pPr>
        <w:jc w:val="center"/>
        <w:rPr>
          <w:b/>
          <w:sz w:val="72"/>
          <w:szCs w:val="96"/>
        </w:rPr>
      </w:pPr>
    </w:p>
    <w:p w:rsidR="001B00B0" w:rsidRDefault="001B00B0" w:rsidP="005D4386">
      <w:pPr>
        <w:jc w:val="center"/>
        <w:rPr>
          <w:b/>
          <w:sz w:val="72"/>
          <w:szCs w:val="96"/>
        </w:rPr>
      </w:pPr>
      <w:r w:rsidRPr="001B00B0">
        <w:rPr>
          <w:b/>
          <w:sz w:val="72"/>
          <w:szCs w:val="96"/>
        </w:rPr>
        <w:t xml:space="preserve">Exposure Control </w:t>
      </w:r>
    </w:p>
    <w:p w:rsidR="005D4386" w:rsidRDefault="001B00B0" w:rsidP="005D4386">
      <w:pPr>
        <w:jc w:val="center"/>
        <w:rPr>
          <w:b/>
          <w:sz w:val="48"/>
          <w:szCs w:val="48"/>
        </w:rPr>
      </w:pPr>
      <w:r w:rsidRPr="001B00B0">
        <w:rPr>
          <w:b/>
          <w:sz w:val="72"/>
          <w:szCs w:val="96"/>
        </w:rPr>
        <w:t>Plan</w:t>
      </w:r>
    </w:p>
    <w:p w:rsidR="005D4386" w:rsidRDefault="005D4386" w:rsidP="008B6A8E">
      <w:pPr>
        <w:rPr>
          <w:b/>
          <w:sz w:val="48"/>
          <w:szCs w:val="48"/>
        </w:rPr>
      </w:pPr>
    </w:p>
    <w:p w:rsidR="005D4386" w:rsidRDefault="005D4386" w:rsidP="005D4386">
      <w:pPr>
        <w:jc w:val="center"/>
        <w:rPr>
          <w:b/>
          <w:sz w:val="48"/>
          <w:szCs w:val="48"/>
        </w:rPr>
      </w:pPr>
    </w:p>
    <w:p w:rsidR="005D4386" w:rsidRDefault="005D4386" w:rsidP="005D4386">
      <w:pPr>
        <w:jc w:val="center"/>
        <w:rPr>
          <w:b/>
          <w:sz w:val="48"/>
          <w:szCs w:val="48"/>
        </w:rPr>
      </w:pPr>
    </w:p>
    <w:p w:rsidR="005D4386" w:rsidRDefault="005D4386" w:rsidP="005D4386">
      <w:pPr>
        <w:jc w:val="center"/>
        <w:rPr>
          <w:b/>
          <w:sz w:val="48"/>
          <w:szCs w:val="48"/>
        </w:rPr>
      </w:pPr>
    </w:p>
    <w:p w:rsidR="005D4386" w:rsidRDefault="005D4386" w:rsidP="005D4386">
      <w:pPr>
        <w:jc w:val="center"/>
        <w:rPr>
          <w:b/>
          <w:sz w:val="48"/>
          <w:szCs w:val="48"/>
        </w:rPr>
      </w:pPr>
      <w:r>
        <w:rPr>
          <w:b/>
          <w:sz w:val="48"/>
          <w:szCs w:val="48"/>
        </w:rPr>
        <w:t xml:space="preserve">  </w:t>
      </w:r>
      <w:r w:rsidR="008B6A8E">
        <w:rPr>
          <w:b/>
          <w:noProof/>
          <w:sz w:val="48"/>
          <w:szCs w:val="48"/>
        </w:rPr>
        <w:drawing>
          <wp:inline distT="0" distB="0" distL="0" distR="0">
            <wp:extent cx="2422249" cy="2438400"/>
            <wp:effectExtent l="19050" t="0" r="0" b="0"/>
            <wp:docPr id="2" name="Picture 1" descr="DCPS_S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S_Seal1.png"/>
                    <pic:cNvPicPr/>
                  </pic:nvPicPr>
                  <pic:blipFill>
                    <a:blip r:embed="rId8" cstate="print"/>
                    <a:stretch>
                      <a:fillRect/>
                    </a:stretch>
                  </pic:blipFill>
                  <pic:spPr>
                    <a:xfrm>
                      <a:off x="0" y="0"/>
                      <a:ext cx="2442609" cy="2458896"/>
                    </a:xfrm>
                    <a:prstGeom prst="rect">
                      <a:avLst/>
                    </a:prstGeom>
                  </pic:spPr>
                </pic:pic>
              </a:graphicData>
            </a:graphic>
          </wp:inline>
        </w:drawing>
      </w:r>
    </w:p>
    <w:p w:rsidR="005D4386" w:rsidRDefault="005D4386" w:rsidP="005D4386">
      <w:pPr>
        <w:jc w:val="center"/>
        <w:rPr>
          <w:b/>
          <w:sz w:val="48"/>
          <w:szCs w:val="48"/>
        </w:rPr>
      </w:pPr>
    </w:p>
    <w:p w:rsidR="005D4386" w:rsidRDefault="005D4386" w:rsidP="005D4386">
      <w:pPr>
        <w:jc w:val="center"/>
        <w:rPr>
          <w:b/>
          <w:sz w:val="48"/>
          <w:szCs w:val="48"/>
        </w:rPr>
      </w:pPr>
    </w:p>
    <w:p w:rsidR="005D4386" w:rsidRDefault="005D4386" w:rsidP="005D4386">
      <w:pPr>
        <w:jc w:val="center"/>
        <w:rPr>
          <w:b/>
          <w:sz w:val="48"/>
          <w:szCs w:val="48"/>
        </w:rPr>
      </w:pPr>
    </w:p>
    <w:p w:rsidR="005D4386" w:rsidRDefault="005D4386" w:rsidP="005D4386">
      <w:pPr>
        <w:jc w:val="both"/>
        <w:rPr>
          <w:rStyle w:val="Emphasis"/>
          <w:i w:val="0"/>
          <w:color w:val="000000"/>
          <w:sz w:val="22"/>
          <w:szCs w:val="22"/>
        </w:rPr>
      </w:pPr>
    </w:p>
    <w:p w:rsidR="001B00B0" w:rsidRPr="001B00B0" w:rsidRDefault="001B00B0" w:rsidP="002C7638">
      <w:pPr>
        <w:pageBreakBefore/>
        <w:spacing w:before="720"/>
        <w:jc w:val="right"/>
        <w:rPr>
          <w:b/>
          <w:sz w:val="36"/>
          <w:szCs w:val="24"/>
        </w:rPr>
      </w:pPr>
      <w:r>
        <w:rPr>
          <w:b/>
          <w:sz w:val="36"/>
          <w:szCs w:val="24"/>
        </w:rPr>
        <w:lastRenderedPageBreak/>
        <w:t xml:space="preserve">EXPOSURE </w:t>
      </w:r>
      <w:r w:rsidRPr="001B00B0">
        <w:rPr>
          <w:b/>
          <w:sz w:val="36"/>
          <w:szCs w:val="24"/>
        </w:rPr>
        <w:t xml:space="preserve">CONTROL </w:t>
      </w:r>
    </w:p>
    <w:p w:rsidR="001B00B0" w:rsidRPr="001B00B0" w:rsidRDefault="001B00B0" w:rsidP="00034C96">
      <w:pPr>
        <w:spacing w:after="240"/>
        <w:jc w:val="right"/>
        <w:rPr>
          <w:b/>
          <w:sz w:val="36"/>
          <w:szCs w:val="24"/>
        </w:rPr>
      </w:pPr>
      <w:r w:rsidRPr="001B00B0">
        <w:rPr>
          <w:b/>
          <w:sz w:val="36"/>
          <w:szCs w:val="24"/>
        </w:rPr>
        <w:t>PLAN</w:t>
      </w:r>
    </w:p>
    <w:p w:rsidR="005D4386" w:rsidRPr="002C7638" w:rsidRDefault="001B00B0" w:rsidP="002C7638">
      <w:pPr>
        <w:pStyle w:val="Heading1"/>
        <w:rPr>
          <w:color w:val="auto"/>
        </w:rPr>
      </w:pPr>
      <w:r w:rsidRPr="001B00B0">
        <w:rPr>
          <w:color w:val="auto"/>
        </w:rPr>
        <w:t>Introduction</w:t>
      </w:r>
    </w:p>
    <w:p w:rsidR="001B00B0" w:rsidRPr="00B74D76" w:rsidRDefault="001B00B0" w:rsidP="001B00B0">
      <w:pPr>
        <w:shd w:val="clear" w:color="auto" w:fill="FFFFFF"/>
        <w:spacing w:before="240"/>
        <w:rPr>
          <w:color w:val="000000"/>
          <w:sz w:val="24"/>
          <w:szCs w:val="24"/>
        </w:rPr>
      </w:pPr>
      <w:r w:rsidRPr="00B74D76">
        <w:rPr>
          <w:color w:val="000000"/>
          <w:sz w:val="24"/>
          <w:szCs w:val="24"/>
        </w:rPr>
        <w:t xml:space="preserve">The primary purpose of the </w:t>
      </w:r>
      <w:r>
        <w:rPr>
          <w:color w:val="000000"/>
          <w:sz w:val="24"/>
          <w:szCs w:val="24"/>
        </w:rPr>
        <w:t>DCPS</w:t>
      </w:r>
      <w:r w:rsidRPr="00B74D76">
        <w:rPr>
          <w:color w:val="000000"/>
          <w:sz w:val="24"/>
          <w:szCs w:val="24"/>
        </w:rPr>
        <w:t xml:space="preserve"> Exposure Control Plan is to provide protection </w:t>
      </w:r>
      <w:r>
        <w:rPr>
          <w:color w:val="000000"/>
          <w:sz w:val="24"/>
          <w:szCs w:val="24"/>
        </w:rPr>
        <w:t>to all human health within the</w:t>
      </w:r>
      <w:r w:rsidRPr="00B74D76">
        <w:rPr>
          <w:color w:val="000000"/>
          <w:sz w:val="24"/>
          <w:szCs w:val="24"/>
        </w:rPr>
        <w:t xml:space="preserve"> school system, </w:t>
      </w:r>
      <w:r>
        <w:rPr>
          <w:color w:val="000000"/>
          <w:sz w:val="24"/>
          <w:szCs w:val="24"/>
        </w:rPr>
        <w:t>pursuant to</w:t>
      </w:r>
      <w:r w:rsidRPr="00B74D76">
        <w:rPr>
          <w:color w:val="000000"/>
          <w:sz w:val="24"/>
          <w:szCs w:val="24"/>
        </w:rPr>
        <w:t>,</w:t>
      </w:r>
      <w:r>
        <w:rPr>
          <w:color w:val="000000"/>
          <w:sz w:val="24"/>
          <w:szCs w:val="24"/>
        </w:rPr>
        <w:t xml:space="preserve"> the</w:t>
      </w:r>
      <w:r w:rsidRPr="00B74D76">
        <w:rPr>
          <w:color w:val="000000"/>
          <w:sz w:val="24"/>
          <w:szCs w:val="24"/>
        </w:rPr>
        <w:t xml:space="preserve"> U</w:t>
      </w:r>
      <w:r>
        <w:rPr>
          <w:color w:val="000000"/>
          <w:sz w:val="24"/>
          <w:szCs w:val="24"/>
        </w:rPr>
        <w:t>.</w:t>
      </w:r>
      <w:r w:rsidRPr="00B74D76">
        <w:rPr>
          <w:color w:val="000000"/>
          <w:sz w:val="24"/>
          <w:szCs w:val="24"/>
        </w:rPr>
        <w:t>S</w:t>
      </w:r>
      <w:r>
        <w:rPr>
          <w:color w:val="000000"/>
          <w:sz w:val="24"/>
          <w:szCs w:val="24"/>
        </w:rPr>
        <w:t>.</w:t>
      </w:r>
      <w:r w:rsidRPr="00B74D76">
        <w:rPr>
          <w:color w:val="000000"/>
          <w:sz w:val="24"/>
          <w:szCs w:val="24"/>
        </w:rPr>
        <w:t xml:space="preserve"> Department of Labor</w:t>
      </w:r>
      <w:r>
        <w:rPr>
          <w:color w:val="000000"/>
          <w:sz w:val="24"/>
          <w:szCs w:val="24"/>
        </w:rPr>
        <w:t xml:space="preserve">, </w:t>
      </w:r>
      <w:r w:rsidRPr="00B74D76">
        <w:rPr>
          <w:color w:val="000000"/>
          <w:sz w:val="24"/>
          <w:szCs w:val="24"/>
        </w:rPr>
        <w:t xml:space="preserve">Occupational Safety and Health Administration (OSHA) Occupational Exposure </w:t>
      </w:r>
      <w:r w:rsidRPr="009D0EE6">
        <w:rPr>
          <w:color w:val="000000"/>
          <w:sz w:val="24"/>
          <w:szCs w:val="24"/>
        </w:rPr>
        <w:t xml:space="preserve">to </w:t>
      </w:r>
      <w:proofErr w:type="spellStart"/>
      <w:r w:rsidRPr="009D0EE6">
        <w:rPr>
          <w:color w:val="000000"/>
          <w:sz w:val="24"/>
          <w:szCs w:val="24"/>
        </w:rPr>
        <w:t>Bloodborne</w:t>
      </w:r>
      <w:proofErr w:type="spellEnd"/>
      <w:r w:rsidRPr="009D0EE6">
        <w:rPr>
          <w:color w:val="000000"/>
          <w:sz w:val="24"/>
          <w:szCs w:val="24"/>
        </w:rPr>
        <w:t xml:space="preserve"> Pathogens (BBP) standards and</w:t>
      </w:r>
      <w:r w:rsidRPr="00B74D76">
        <w:rPr>
          <w:color w:val="000000"/>
          <w:sz w:val="24"/>
          <w:szCs w:val="24"/>
        </w:rPr>
        <w:t xml:space="preserve"> DC government solid waste management rules.</w:t>
      </w:r>
      <w:r w:rsidRPr="00B74D76">
        <w:rPr>
          <w:rStyle w:val="FootnoteReference"/>
          <w:color w:val="000000"/>
          <w:sz w:val="24"/>
          <w:szCs w:val="24"/>
        </w:rPr>
        <w:footnoteReference w:id="1"/>
      </w:r>
      <w:r>
        <w:rPr>
          <w:color w:val="000000"/>
          <w:sz w:val="24"/>
          <w:szCs w:val="24"/>
        </w:rPr>
        <w:t xml:space="preserve"> </w:t>
      </w:r>
      <w:r w:rsidRPr="00B74D76">
        <w:rPr>
          <w:color w:val="000000"/>
          <w:sz w:val="24"/>
          <w:szCs w:val="24"/>
        </w:rPr>
        <w:t xml:space="preserve">Additionally, the plan is designed to ensure </w:t>
      </w:r>
      <w:r>
        <w:rPr>
          <w:color w:val="000000"/>
          <w:sz w:val="24"/>
          <w:szCs w:val="24"/>
        </w:rPr>
        <w:t>that schools comply</w:t>
      </w:r>
      <w:r w:rsidRPr="00B74D76">
        <w:rPr>
          <w:color w:val="000000"/>
          <w:sz w:val="24"/>
          <w:szCs w:val="24"/>
        </w:rPr>
        <w:t xml:space="preserve"> with the DC Department </w:t>
      </w:r>
      <w:r>
        <w:rPr>
          <w:color w:val="000000"/>
          <w:sz w:val="24"/>
          <w:szCs w:val="24"/>
        </w:rPr>
        <w:t>o</w:t>
      </w:r>
      <w:r w:rsidRPr="00B74D76">
        <w:rPr>
          <w:color w:val="000000"/>
          <w:sz w:val="24"/>
          <w:szCs w:val="24"/>
        </w:rPr>
        <w:t>f Health</w:t>
      </w:r>
      <w:r>
        <w:rPr>
          <w:color w:val="000000"/>
          <w:sz w:val="24"/>
          <w:szCs w:val="24"/>
        </w:rPr>
        <w:t xml:space="preserve"> (DOH) </w:t>
      </w:r>
      <w:r w:rsidRPr="00B74D76">
        <w:rPr>
          <w:color w:val="000000"/>
          <w:sz w:val="24"/>
          <w:szCs w:val="24"/>
        </w:rPr>
        <w:t>Universal Precautions</w:t>
      </w:r>
      <w:r>
        <w:rPr>
          <w:color w:val="000000"/>
          <w:sz w:val="24"/>
          <w:szCs w:val="24"/>
        </w:rPr>
        <w:t xml:space="preserve"> Standards and public health</w:t>
      </w:r>
      <w:r w:rsidRPr="00B74D76">
        <w:rPr>
          <w:color w:val="000000"/>
          <w:sz w:val="24"/>
          <w:szCs w:val="24"/>
        </w:rPr>
        <w:t xml:space="preserve"> practices.</w:t>
      </w:r>
      <w:r w:rsidRPr="00B74D76">
        <w:rPr>
          <w:rStyle w:val="FootnoteReference"/>
          <w:color w:val="000000"/>
          <w:sz w:val="24"/>
          <w:szCs w:val="24"/>
        </w:rPr>
        <w:footnoteReference w:id="2"/>
      </w:r>
      <w:r>
        <w:rPr>
          <w:color w:val="000000"/>
          <w:sz w:val="24"/>
          <w:szCs w:val="24"/>
        </w:rPr>
        <w:t xml:space="preserve"> </w:t>
      </w:r>
      <w:r w:rsidRPr="00B74D76">
        <w:rPr>
          <w:color w:val="000000"/>
          <w:sz w:val="24"/>
          <w:szCs w:val="24"/>
        </w:rPr>
        <w:t xml:space="preserve"> </w:t>
      </w:r>
    </w:p>
    <w:p w:rsidR="001B00B0" w:rsidRPr="00B74D76" w:rsidRDefault="001B00B0" w:rsidP="001B00B0">
      <w:pPr>
        <w:shd w:val="clear" w:color="auto" w:fill="FFFFFF"/>
        <w:spacing w:before="240"/>
        <w:rPr>
          <w:color w:val="000000"/>
          <w:sz w:val="24"/>
          <w:szCs w:val="24"/>
        </w:rPr>
      </w:pPr>
      <w:r w:rsidRPr="00B74D76">
        <w:rPr>
          <w:color w:val="000000"/>
          <w:sz w:val="24"/>
          <w:szCs w:val="24"/>
        </w:rPr>
        <w:t xml:space="preserve">The Exposure Control Plan includes a model that was established by the State of </w:t>
      </w:r>
      <w:smartTag w:uri="urn:schemas-microsoft-com:office:smarttags" w:element="place">
        <w:smartTag w:uri="urn:schemas-microsoft-com:office:smarttags" w:element="State">
          <w:r w:rsidRPr="00B74D76">
            <w:rPr>
              <w:color w:val="000000"/>
              <w:sz w:val="24"/>
              <w:szCs w:val="24"/>
            </w:rPr>
            <w:t>North Carolina</w:t>
          </w:r>
        </w:smartTag>
      </w:smartTag>
      <w:r>
        <w:rPr>
          <w:color w:val="000000"/>
          <w:sz w:val="24"/>
          <w:szCs w:val="24"/>
        </w:rPr>
        <w:t>’s</w:t>
      </w:r>
      <w:r w:rsidRPr="00B74D76">
        <w:rPr>
          <w:color w:val="000000"/>
          <w:sz w:val="24"/>
          <w:szCs w:val="24"/>
        </w:rPr>
        <w:t xml:space="preserve"> Franklin County School System.</w:t>
      </w:r>
      <w:r w:rsidRPr="00B74D76">
        <w:rPr>
          <w:rStyle w:val="FootnoteReference"/>
          <w:color w:val="000000"/>
          <w:sz w:val="24"/>
          <w:szCs w:val="24"/>
        </w:rPr>
        <w:footnoteReference w:id="3"/>
      </w:r>
      <w:r>
        <w:rPr>
          <w:color w:val="000000"/>
          <w:sz w:val="24"/>
          <w:szCs w:val="24"/>
        </w:rPr>
        <w:t xml:space="preserve"> The District </w:t>
      </w:r>
      <w:r w:rsidRPr="00B74D76">
        <w:rPr>
          <w:color w:val="000000"/>
          <w:sz w:val="24"/>
          <w:szCs w:val="24"/>
        </w:rPr>
        <w:t xml:space="preserve">decided to use the </w:t>
      </w:r>
      <w:smartTag w:uri="urn:schemas-microsoft-com:office:smarttags" w:element="place">
        <w:smartTag w:uri="urn:schemas-microsoft-com:office:smarttags" w:element="PlaceName">
          <w:r w:rsidRPr="00B74D76">
            <w:rPr>
              <w:color w:val="000000"/>
              <w:sz w:val="24"/>
              <w:szCs w:val="24"/>
            </w:rPr>
            <w:t>Franklin</w:t>
          </w:r>
        </w:smartTag>
        <w:r w:rsidRPr="00B74D76">
          <w:rPr>
            <w:color w:val="000000"/>
            <w:sz w:val="24"/>
            <w:szCs w:val="24"/>
          </w:rPr>
          <w:t xml:space="preserve"> </w:t>
        </w:r>
        <w:smartTag w:uri="urn:schemas-microsoft-com:office:smarttags" w:element="PlaceName">
          <w:r w:rsidRPr="00B74D76">
            <w:rPr>
              <w:color w:val="000000"/>
              <w:sz w:val="24"/>
              <w:szCs w:val="24"/>
            </w:rPr>
            <w:t>County</w:t>
          </w:r>
        </w:smartTag>
      </w:smartTag>
      <w:r w:rsidRPr="00B74D76">
        <w:rPr>
          <w:color w:val="000000"/>
          <w:sz w:val="24"/>
          <w:szCs w:val="24"/>
        </w:rPr>
        <w:t xml:space="preserve"> exposure control model because it meet</w:t>
      </w:r>
      <w:r>
        <w:rPr>
          <w:color w:val="000000"/>
          <w:sz w:val="24"/>
          <w:szCs w:val="24"/>
        </w:rPr>
        <w:t>s</w:t>
      </w:r>
      <w:r w:rsidRPr="00B74D76">
        <w:rPr>
          <w:color w:val="000000"/>
          <w:sz w:val="24"/>
          <w:szCs w:val="24"/>
        </w:rPr>
        <w:t xml:space="preserve"> the requirements of OSHA</w:t>
      </w:r>
      <w:r>
        <w:rPr>
          <w:color w:val="000000"/>
          <w:sz w:val="24"/>
          <w:szCs w:val="24"/>
        </w:rPr>
        <w:t xml:space="preserve"> BBP </w:t>
      </w:r>
      <w:r w:rsidRPr="00B74D76">
        <w:rPr>
          <w:color w:val="000000"/>
          <w:sz w:val="24"/>
          <w:szCs w:val="24"/>
        </w:rPr>
        <w:t>and hazard communication standards.</w:t>
      </w:r>
      <w:r w:rsidRPr="00B74D76">
        <w:rPr>
          <w:rStyle w:val="FootnoteReference"/>
          <w:color w:val="000000"/>
          <w:sz w:val="24"/>
          <w:szCs w:val="24"/>
        </w:rPr>
        <w:footnoteReference w:id="4"/>
      </w:r>
    </w:p>
    <w:p w:rsidR="001B00B0" w:rsidRDefault="001B00B0" w:rsidP="001B00B0">
      <w:pPr>
        <w:shd w:val="clear" w:color="auto" w:fill="FFFFFF"/>
        <w:spacing w:before="240"/>
        <w:rPr>
          <w:color w:val="000000"/>
          <w:sz w:val="24"/>
          <w:szCs w:val="24"/>
        </w:rPr>
      </w:pPr>
      <w:r>
        <w:rPr>
          <w:color w:val="000000"/>
          <w:sz w:val="24"/>
          <w:szCs w:val="24"/>
        </w:rPr>
        <w:t xml:space="preserve">The </w:t>
      </w:r>
      <w:r w:rsidRPr="00B74D76">
        <w:rPr>
          <w:color w:val="000000"/>
          <w:sz w:val="24"/>
          <w:szCs w:val="24"/>
        </w:rPr>
        <w:t xml:space="preserve">OSHA </w:t>
      </w:r>
      <w:r>
        <w:rPr>
          <w:color w:val="000000"/>
          <w:sz w:val="24"/>
          <w:szCs w:val="24"/>
        </w:rPr>
        <w:t xml:space="preserve">BBP </w:t>
      </w:r>
      <w:r w:rsidRPr="00B74D76">
        <w:rPr>
          <w:color w:val="000000"/>
          <w:sz w:val="24"/>
          <w:szCs w:val="24"/>
        </w:rPr>
        <w:t xml:space="preserve">standard protects employees who work in occupations where they are at risk of exposure to blood </w:t>
      </w:r>
      <w:r>
        <w:rPr>
          <w:color w:val="000000"/>
          <w:sz w:val="24"/>
          <w:szCs w:val="24"/>
        </w:rPr>
        <w:t>or other potentially infectious</w:t>
      </w:r>
      <w:r w:rsidRPr="00B74D76">
        <w:rPr>
          <w:color w:val="000000"/>
          <w:sz w:val="24"/>
          <w:szCs w:val="24"/>
        </w:rPr>
        <w:t xml:space="preserve"> materials. </w:t>
      </w:r>
      <w:r>
        <w:rPr>
          <w:color w:val="000000"/>
          <w:sz w:val="24"/>
          <w:szCs w:val="24"/>
        </w:rPr>
        <w:t xml:space="preserve">The </w:t>
      </w:r>
      <w:r w:rsidRPr="00B74D76">
        <w:rPr>
          <w:color w:val="000000"/>
          <w:sz w:val="24"/>
          <w:szCs w:val="24"/>
        </w:rPr>
        <w:t>OSHA hazard communication standard protects employees who may be exposed to hazardous chemicals.</w:t>
      </w:r>
      <w:r w:rsidRPr="00B74D76">
        <w:rPr>
          <w:rStyle w:val="FootnoteReference"/>
          <w:color w:val="000000"/>
          <w:sz w:val="24"/>
          <w:szCs w:val="24"/>
        </w:rPr>
        <w:footnoteReference w:id="5"/>
      </w:r>
      <w:r w:rsidRPr="00B74D76">
        <w:rPr>
          <w:color w:val="000000"/>
          <w:sz w:val="24"/>
          <w:szCs w:val="24"/>
        </w:rPr>
        <w:t xml:space="preserve"> The primary purpose of </w:t>
      </w:r>
      <w:r>
        <w:rPr>
          <w:color w:val="000000"/>
          <w:sz w:val="24"/>
          <w:szCs w:val="24"/>
        </w:rPr>
        <w:t xml:space="preserve">the </w:t>
      </w:r>
      <w:r w:rsidRPr="00B74D76">
        <w:rPr>
          <w:color w:val="000000"/>
          <w:sz w:val="24"/>
          <w:szCs w:val="24"/>
        </w:rPr>
        <w:t>BBP</w:t>
      </w:r>
      <w:r w:rsidRPr="00B74D76">
        <w:rPr>
          <w:color w:val="000000"/>
          <w:w w:val="103"/>
          <w:sz w:val="24"/>
          <w:szCs w:val="24"/>
        </w:rPr>
        <w:t xml:space="preserve"> standard</w:t>
      </w:r>
      <w:r>
        <w:rPr>
          <w:color w:val="000000"/>
          <w:w w:val="103"/>
          <w:sz w:val="24"/>
          <w:szCs w:val="24"/>
        </w:rPr>
        <w:t>s</w:t>
      </w:r>
      <w:r w:rsidRPr="00B74D76">
        <w:rPr>
          <w:color w:val="000000"/>
          <w:w w:val="103"/>
          <w:sz w:val="24"/>
          <w:szCs w:val="24"/>
        </w:rPr>
        <w:t xml:space="preserve"> is to eliminate or minimize on-the-job exposure to blood and other potentially infectious materials, which could result in the transmission of </w:t>
      </w:r>
      <w:r>
        <w:rPr>
          <w:color w:val="000000"/>
          <w:w w:val="101"/>
          <w:sz w:val="24"/>
          <w:szCs w:val="24"/>
        </w:rPr>
        <w:t>BBPs</w:t>
      </w:r>
      <w:r w:rsidRPr="00B74D76">
        <w:rPr>
          <w:color w:val="000000"/>
          <w:w w:val="101"/>
          <w:sz w:val="24"/>
          <w:szCs w:val="24"/>
        </w:rPr>
        <w:t xml:space="preserve"> and lead to disease or death.  The major pathogens are the Hepatitis B Virus (HBV), Hepatitis C Virus (HCV), and the Human Immunodeficiency Virus (HIV).</w:t>
      </w:r>
      <w:r w:rsidRPr="00B74D76">
        <w:rPr>
          <w:rStyle w:val="FootnoteReference"/>
          <w:color w:val="000000"/>
          <w:w w:val="101"/>
          <w:sz w:val="24"/>
          <w:szCs w:val="24"/>
        </w:rPr>
        <w:footnoteReference w:id="6"/>
      </w:r>
      <w:r>
        <w:rPr>
          <w:color w:val="000000"/>
          <w:w w:val="101"/>
          <w:sz w:val="24"/>
          <w:szCs w:val="24"/>
        </w:rPr>
        <w:t xml:space="preserve"> </w:t>
      </w:r>
      <w:r w:rsidRPr="00B74D76">
        <w:rPr>
          <w:color w:val="000000"/>
          <w:w w:val="101"/>
          <w:sz w:val="24"/>
          <w:szCs w:val="24"/>
        </w:rPr>
        <w:t>The DC government waste management rules</w:t>
      </w:r>
      <w:r>
        <w:rPr>
          <w:rStyle w:val="FootnoteReference"/>
          <w:color w:val="000000"/>
          <w:w w:val="101"/>
          <w:sz w:val="24"/>
          <w:szCs w:val="24"/>
        </w:rPr>
        <w:footnoteReference w:id="7"/>
      </w:r>
      <w:r w:rsidRPr="00B74D76">
        <w:rPr>
          <w:color w:val="000000"/>
          <w:w w:val="101"/>
          <w:sz w:val="24"/>
          <w:szCs w:val="24"/>
        </w:rPr>
        <w:t xml:space="preserve"> determine proper </w:t>
      </w:r>
      <w:r w:rsidRPr="00B74D76">
        <w:rPr>
          <w:color w:val="000000"/>
          <w:w w:val="102"/>
          <w:sz w:val="24"/>
          <w:szCs w:val="24"/>
        </w:rPr>
        <w:t xml:space="preserve">disposal methods of items that are contaminated with blood and other potentially </w:t>
      </w:r>
      <w:r w:rsidRPr="00B74D76">
        <w:rPr>
          <w:color w:val="000000"/>
          <w:w w:val="104"/>
          <w:sz w:val="24"/>
          <w:szCs w:val="24"/>
        </w:rPr>
        <w:t>infectious materials.</w:t>
      </w:r>
      <w:r w:rsidRPr="00B74D76">
        <w:rPr>
          <w:rStyle w:val="FootnoteReference"/>
          <w:color w:val="000000"/>
          <w:w w:val="104"/>
          <w:sz w:val="24"/>
          <w:szCs w:val="24"/>
        </w:rPr>
        <w:footnoteReference w:id="8"/>
      </w:r>
    </w:p>
    <w:p w:rsidR="001B00B0" w:rsidRPr="006E449C" w:rsidRDefault="001B00B0" w:rsidP="00034C96">
      <w:pPr>
        <w:pStyle w:val="Heading2"/>
        <w:spacing w:before="240" w:after="120"/>
        <w:ind w:right="2160"/>
      </w:pPr>
      <w:r w:rsidRPr="006E449C">
        <w:t>Policy</w:t>
      </w:r>
    </w:p>
    <w:p w:rsidR="00034C96" w:rsidRDefault="001B00B0" w:rsidP="00034C96">
      <w:pPr>
        <w:shd w:val="clear" w:color="auto" w:fill="FFFFFF"/>
        <w:spacing w:before="240"/>
        <w:ind w:left="10"/>
        <w:rPr>
          <w:color w:val="000000"/>
          <w:sz w:val="24"/>
          <w:szCs w:val="24"/>
        </w:rPr>
      </w:pPr>
      <w:r w:rsidRPr="00B74D76">
        <w:rPr>
          <w:color w:val="000000"/>
          <w:sz w:val="24"/>
          <w:szCs w:val="24"/>
        </w:rPr>
        <w:t>The District</w:t>
      </w:r>
      <w:r>
        <w:rPr>
          <w:color w:val="000000"/>
          <w:sz w:val="24"/>
          <w:szCs w:val="24"/>
        </w:rPr>
        <w:t xml:space="preserve"> </w:t>
      </w:r>
      <w:r w:rsidRPr="00B74D76">
        <w:rPr>
          <w:color w:val="000000"/>
          <w:sz w:val="24"/>
          <w:szCs w:val="24"/>
        </w:rPr>
        <w:t>is committed to providing a safe and health</w:t>
      </w:r>
      <w:r>
        <w:rPr>
          <w:color w:val="000000"/>
          <w:sz w:val="24"/>
          <w:szCs w:val="24"/>
        </w:rPr>
        <w:t>y</w:t>
      </w:r>
      <w:r w:rsidRPr="00B74D76">
        <w:rPr>
          <w:color w:val="000000"/>
          <w:sz w:val="24"/>
          <w:szCs w:val="24"/>
        </w:rPr>
        <w:t xml:space="preserve"> work environment for all</w:t>
      </w:r>
      <w:r>
        <w:rPr>
          <w:color w:val="000000"/>
          <w:sz w:val="24"/>
          <w:szCs w:val="24"/>
        </w:rPr>
        <w:t xml:space="preserve"> </w:t>
      </w:r>
      <w:r w:rsidRPr="00B74D76">
        <w:rPr>
          <w:color w:val="000000"/>
          <w:sz w:val="24"/>
          <w:szCs w:val="24"/>
        </w:rPr>
        <w:t>staff and students.</w:t>
      </w:r>
      <w:r>
        <w:rPr>
          <w:color w:val="000000"/>
          <w:sz w:val="24"/>
          <w:szCs w:val="24"/>
        </w:rPr>
        <w:t xml:space="preserve"> </w:t>
      </w:r>
      <w:r w:rsidRPr="00B74D76">
        <w:rPr>
          <w:color w:val="000000"/>
          <w:sz w:val="24"/>
          <w:szCs w:val="24"/>
        </w:rPr>
        <w:t xml:space="preserve">In pursuit of this goal, the following exposure control plan (ECP) is provided to </w:t>
      </w:r>
      <w:r w:rsidRPr="00B74D76">
        <w:rPr>
          <w:color w:val="000000"/>
          <w:sz w:val="24"/>
          <w:szCs w:val="24"/>
        </w:rPr>
        <w:lastRenderedPageBreak/>
        <w:t xml:space="preserve">eliminate or minimize occupational exposure to </w:t>
      </w:r>
      <w:r>
        <w:rPr>
          <w:color w:val="000000"/>
          <w:sz w:val="24"/>
          <w:szCs w:val="24"/>
        </w:rPr>
        <w:t xml:space="preserve">BBPs </w:t>
      </w:r>
      <w:r w:rsidRPr="00B74D76">
        <w:rPr>
          <w:color w:val="000000"/>
          <w:sz w:val="24"/>
          <w:szCs w:val="24"/>
        </w:rPr>
        <w:t xml:space="preserve">in accordance with OSHA standard 29 CFR 1910.1030, Occupational Exposure to </w:t>
      </w:r>
      <w:proofErr w:type="spellStart"/>
      <w:r w:rsidRPr="00B74D76">
        <w:rPr>
          <w:color w:val="000000"/>
          <w:sz w:val="24"/>
          <w:szCs w:val="24"/>
        </w:rPr>
        <w:t>Bloodborne</w:t>
      </w:r>
      <w:proofErr w:type="spellEnd"/>
      <w:r w:rsidRPr="00B74D76">
        <w:rPr>
          <w:color w:val="000000"/>
          <w:sz w:val="24"/>
          <w:szCs w:val="24"/>
        </w:rPr>
        <w:t xml:space="preserve"> Pathogens.</w:t>
      </w:r>
    </w:p>
    <w:p w:rsidR="001B00B0" w:rsidRPr="005352E3" w:rsidRDefault="001B00B0" w:rsidP="00034C96">
      <w:pPr>
        <w:shd w:val="clear" w:color="auto" w:fill="FFFFFF"/>
        <w:spacing w:before="240"/>
        <w:ind w:left="10"/>
        <w:rPr>
          <w:sz w:val="24"/>
          <w:szCs w:val="24"/>
        </w:rPr>
      </w:pPr>
      <w:r w:rsidRPr="00B74D76">
        <w:rPr>
          <w:sz w:val="24"/>
          <w:szCs w:val="24"/>
        </w:rPr>
        <w:t>The policy appli</w:t>
      </w:r>
      <w:r>
        <w:rPr>
          <w:sz w:val="24"/>
          <w:szCs w:val="24"/>
        </w:rPr>
        <w:t>es</w:t>
      </w:r>
      <w:r w:rsidRPr="00B74D76">
        <w:rPr>
          <w:sz w:val="24"/>
          <w:szCs w:val="24"/>
        </w:rPr>
        <w:t xml:space="preserve"> to all </w:t>
      </w:r>
      <w:r>
        <w:rPr>
          <w:sz w:val="24"/>
          <w:szCs w:val="24"/>
        </w:rPr>
        <w:t xml:space="preserve">school employees and students. </w:t>
      </w:r>
      <w:r w:rsidRPr="008E040C">
        <w:rPr>
          <w:bCs/>
          <w:sz w:val="24"/>
          <w:szCs w:val="24"/>
        </w:rPr>
        <w:t>For the purpose of this plan,</w:t>
      </w:r>
      <w:r w:rsidRPr="00B74D76">
        <w:rPr>
          <w:b/>
          <w:bCs/>
          <w:sz w:val="24"/>
          <w:szCs w:val="24"/>
        </w:rPr>
        <w:t xml:space="preserve"> </w:t>
      </w:r>
      <w:r w:rsidRPr="00A40B30">
        <w:rPr>
          <w:bCs/>
          <w:i/>
          <w:sz w:val="24"/>
          <w:szCs w:val="24"/>
        </w:rPr>
        <w:t xml:space="preserve">occupational exposure </w:t>
      </w:r>
      <w:r w:rsidRPr="005352E3">
        <w:rPr>
          <w:bCs/>
          <w:sz w:val="24"/>
          <w:szCs w:val="24"/>
        </w:rPr>
        <w:t xml:space="preserve">means any reasonably anticipated skin, eye, mucous membrane, or </w:t>
      </w:r>
      <w:proofErr w:type="spellStart"/>
      <w:r w:rsidRPr="005352E3">
        <w:rPr>
          <w:bCs/>
          <w:sz w:val="24"/>
          <w:szCs w:val="24"/>
        </w:rPr>
        <w:t>parenteral</w:t>
      </w:r>
      <w:proofErr w:type="spellEnd"/>
      <w:r w:rsidRPr="005352E3">
        <w:rPr>
          <w:bCs/>
          <w:sz w:val="24"/>
          <w:szCs w:val="24"/>
        </w:rPr>
        <w:t xml:space="preserve"> contact with blood or other potentially infectious materials that may result from the performance of an employee's assigned work duties</w:t>
      </w:r>
      <w:r>
        <w:rPr>
          <w:bCs/>
          <w:sz w:val="24"/>
          <w:szCs w:val="24"/>
        </w:rPr>
        <w:t>.</w:t>
      </w:r>
      <w:r>
        <w:rPr>
          <w:rStyle w:val="FootnoteReference"/>
          <w:bCs/>
          <w:sz w:val="24"/>
          <w:szCs w:val="24"/>
        </w:rPr>
        <w:footnoteReference w:id="9"/>
      </w:r>
    </w:p>
    <w:p w:rsidR="001B00B0" w:rsidRDefault="001B00B0" w:rsidP="001B00B0">
      <w:pPr>
        <w:jc w:val="both"/>
        <w:rPr>
          <w:sz w:val="24"/>
          <w:szCs w:val="24"/>
        </w:rPr>
      </w:pPr>
    </w:p>
    <w:p w:rsidR="001B00B0" w:rsidRPr="00E009A6" w:rsidRDefault="001B00B0" w:rsidP="001B00B0">
      <w:pPr>
        <w:rPr>
          <w:b/>
          <w:sz w:val="24"/>
          <w:szCs w:val="24"/>
        </w:rPr>
      </w:pPr>
      <w:r w:rsidRPr="00E009A6">
        <w:rPr>
          <w:b/>
          <w:sz w:val="24"/>
          <w:szCs w:val="24"/>
        </w:rPr>
        <w:t>Authorities</w:t>
      </w:r>
    </w:p>
    <w:p w:rsidR="001B00B0" w:rsidRPr="00BE141F" w:rsidRDefault="001B00B0" w:rsidP="004E1E7B">
      <w:pPr>
        <w:widowControl w:val="0"/>
        <w:numPr>
          <w:ilvl w:val="0"/>
          <w:numId w:val="4"/>
        </w:numPr>
        <w:overflowPunct/>
        <w:spacing w:before="120"/>
        <w:textAlignment w:val="auto"/>
        <w:rPr>
          <w:sz w:val="24"/>
          <w:szCs w:val="24"/>
        </w:rPr>
      </w:pPr>
      <w:r w:rsidRPr="00BE141F">
        <w:rPr>
          <w:color w:val="000000"/>
          <w:sz w:val="24"/>
          <w:szCs w:val="24"/>
        </w:rPr>
        <w:t xml:space="preserve">Department of Labor, OSHA Occupational Exposure to </w:t>
      </w:r>
      <w:proofErr w:type="spellStart"/>
      <w:r w:rsidRPr="00BE141F">
        <w:rPr>
          <w:color w:val="000000"/>
          <w:sz w:val="24"/>
          <w:szCs w:val="24"/>
        </w:rPr>
        <w:t>Bloodborne</w:t>
      </w:r>
      <w:proofErr w:type="spellEnd"/>
      <w:r w:rsidRPr="00BE141F">
        <w:rPr>
          <w:color w:val="000000"/>
          <w:sz w:val="24"/>
          <w:szCs w:val="24"/>
        </w:rPr>
        <w:t xml:space="preserve"> Pathogens Standard (29 CFR 1910.1030) provides provisions to employers to eliminate or minimize occupational exposure to BBPs in the work environment.</w:t>
      </w:r>
    </w:p>
    <w:p w:rsidR="001B00B0" w:rsidRPr="00BE141F" w:rsidRDefault="001B00B0" w:rsidP="004E1E7B">
      <w:pPr>
        <w:widowControl w:val="0"/>
        <w:numPr>
          <w:ilvl w:val="0"/>
          <w:numId w:val="4"/>
        </w:numPr>
        <w:overflowPunct/>
        <w:textAlignment w:val="auto"/>
        <w:rPr>
          <w:sz w:val="24"/>
          <w:szCs w:val="24"/>
        </w:rPr>
      </w:pPr>
      <w:r w:rsidRPr="00BE141F">
        <w:rPr>
          <w:color w:val="000000"/>
          <w:sz w:val="24"/>
          <w:szCs w:val="24"/>
        </w:rPr>
        <w:t xml:space="preserve">DC Law 17-009, Public Education Reform Amendment Act of 2007. </w:t>
      </w:r>
      <w:proofErr w:type="gramStart"/>
      <w:r w:rsidRPr="00BE141F">
        <w:rPr>
          <w:color w:val="000000"/>
          <w:sz w:val="24"/>
          <w:szCs w:val="24"/>
        </w:rPr>
        <w:t>Sections 105,</w:t>
      </w:r>
      <w:r>
        <w:rPr>
          <w:color w:val="000000"/>
          <w:sz w:val="24"/>
          <w:szCs w:val="24"/>
        </w:rPr>
        <w:t xml:space="preserve"> </w:t>
      </w:r>
      <w:r w:rsidRPr="00BE141F">
        <w:rPr>
          <w:color w:val="000000"/>
          <w:sz w:val="24"/>
          <w:szCs w:val="24"/>
        </w:rPr>
        <w:t>106 grants</w:t>
      </w:r>
      <w:proofErr w:type="gramEnd"/>
      <w:r w:rsidRPr="00BE141F">
        <w:rPr>
          <w:color w:val="000000"/>
          <w:sz w:val="24"/>
          <w:szCs w:val="24"/>
        </w:rPr>
        <w:t xml:space="preserve"> the Chancellor authority to direct and supervise the administration of DC Public Schools. </w:t>
      </w:r>
      <w:r>
        <w:rPr>
          <w:color w:val="000000"/>
          <w:sz w:val="24"/>
          <w:szCs w:val="24"/>
        </w:rPr>
        <w:t xml:space="preserve"> </w:t>
      </w:r>
    </w:p>
    <w:p w:rsidR="001B00B0" w:rsidRPr="00BE141F" w:rsidRDefault="001B00B0" w:rsidP="004E1E7B">
      <w:pPr>
        <w:widowControl w:val="0"/>
        <w:numPr>
          <w:ilvl w:val="0"/>
          <w:numId w:val="4"/>
        </w:numPr>
        <w:overflowPunct/>
        <w:textAlignment w:val="auto"/>
        <w:rPr>
          <w:sz w:val="24"/>
          <w:szCs w:val="24"/>
        </w:rPr>
      </w:pPr>
      <w:r w:rsidRPr="00BE141F">
        <w:rPr>
          <w:color w:val="000000"/>
          <w:sz w:val="24"/>
          <w:szCs w:val="24"/>
        </w:rPr>
        <w:t xml:space="preserve">Preventive Health Services Administration Act of 1985 (D.C. Official Code 7-131 et seq.) authorizes the Mayor, in consultation with the DOH Director, to control the spread of a communicable disease, including the authority to order examination, treatment isolation, or quarantine of a person or persons. </w:t>
      </w:r>
    </w:p>
    <w:p w:rsidR="001B00B0" w:rsidRPr="00BE141F" w:rsidRDefault="001B00B0" w:rsidP="004E1E7B">
      <w:pPr>
        <w:widowControl w:val="0"/>
        <w:numPr>
          <w:ilvl w:val="0"/>
          <w:numId w:val="4"/>
        </w:numPr>
        <w:overflowPunct/>
        <w:textAlignment w:val="auto"/>
        <w:rPr>
          <w:color w:val="000000"/>
          <w:sz w:val="24"/>
          <w:szCs w:val="24"/>
        </w:rPr>
      </w:pPr>
      <w:r w:rsidRPr="00BE141F">
        <w:rPr>
          <w:color w:val="000000"/>
          <w:sz w:val="24"/>
          <w:szCs w:val="24"/>
        </w:rPr>
        <w:t xml:space="preserve">DC Law 3-20, Immunization </w:t>
      </w:r>
      <w:proofErr w:type="gramStart"/>
      <w:r w:rsidRPr="00BE141F">
        <w:rPr>
          <w:color w:val="000000"/>
          <w:sz w:val="24"/>
          <w:szCs w:val="24"/>
        </w:rPr>
        <w:t>Of</w:t>
      </w:r>
      <w:proofErr w:type="gramEnd"/>
      <w:r w:rsidRPr="00BE141F">
        <w:rPr>
          <w:color w:val="000000"/>
          <w:sz w:val="24"/>
          <w:szCs w:val="24"/>
        </w:rPr>
        <w:t xml:space="preserve"> School Students Act of 1979, describes immunization and medical exemption requirements.</w:t>
      </w:r>
    </w:p>
    <w:p w:rsidR="001B00B0" w:rsidRPr="00BE141F" w:rsidRDefault="001B00B0" w:rsidP="004E1E7B">
      <w:pPr>
        <w:widowControl w:val="0"/>
        <w:numPr>
          <w:ilvl w:val="0"/>
          <w:numId w:val="4"/>
        </w:numPr>
        <w:overflowPunct/>
        <w:textAlignment w:val="auto"/>
        <w:rPr>
          <w:color w:val="000000"/>
          <w:sz w:val="24"/>
          <w:szCs w:val="24"/>
        </w:rPr>
      </w:pPr>
      <w:r w:rsidRPr="00BE141F">
        <w:rPr>
          <w:color w:val="000000"/>
          <w:sz w:val="24"/>
          <w:szCs w:val="24"/>
        </w:rPr>
        <w:t xml:space="preserve">Title 22 DCMR Public Health and Medicine provides direction for human health best practices concerning management of infectious and communicable diseases. Title 22 also provides policy direction concerning management of infectious and hazardous waste. </w:t>
      </w:r>
    </w:p>
    <w:p w:rsidR="001B00B0" w:rsidRPr="00BE141F" w:rsidRDefault="001B00B0" w:rsidP="004E1E7B">
      <w:pPr>
        <w:widowControl w:val="0"/>
        <w:numPr>
          <w:ilvl w:val="0"/>
          <w:numId w:val="4"/>
        </w:numPr>
        <w:overflowPunct/>
        <w:textAlignment w:val="auto"/>
        <w:rPr>
          <w:sz w:val="24"/>
          <w:szCs w:val="24"/>
        </w:rPr>
      </w:pPr>
      <w:r w:rsidRPr="00BE141F">
        <w:rPr>
          <w:color w:val="000000"/>
          <w:sz w:val="24"/>
          <w:szCs w:val="24"/>
        </w:rPr>
        <w:t>Title 5 DCMR Section 1023 sets forth provisions for the protection of employees’ health information.</w:t>
      </w:r>
    </w:p>
    <w:p w:rsidR="001B00B0" w:rsidRPr="00BE141F" w:rsidRDefault="001B00B0" w:rsidP="004E1E7B">
      <w:pPr>
        <w:widowControl w:val="0"/>
        <w:numPr>
          <w:ilvl w:val="0"/>
          <w:numId w:val="4"/>
        </w:numPr>
        <w:overflowPunct/>
        <w:textAlignment w:val="auto"/>
        <w:rPr>
          <w:sz w:val="24"/>
          <w:szCs w:val="24"/>
        </w:rPr>
      </w:pPr>
      <w:r w:rsidRPr="00BE141F">
        <w:rPr>
          <w:color w:val="000000"/>
          <w:sz w:val="24"/>
          <w:szCs w:val="24"/>
        </w:rPr>
        <w:t xml:space="preserve">Provisions for the protection of student health information are included in Chapter 24, Title 5 DCMR and the Family Educational Rights and Privacy Act (FERPA) (20 U.S 123g; 34 CFR 99). </w:t>
      </w:r>
    </w:p>
    <w:p w:rsidR="001B00B0" w:rsidRPr="00BE141F" w:rsidRDefault="001B00B0" w:rsidP="004E1E7B">
      <w:pPr>
        <w:widowControl w:val="0"/>
        <w:numPr>
          <w:ilvl w:val="0"/>
          <w:numId w:val="4"/>
        </w:numPr>
        <w:overflowPunct/>
        <w:textAlignment w:val="auto"/>
        <w:rPr>
          <w:sz w:val="24"/>
          <w:szCs w:val="24"/>
        </w:rPr>
      </w:pPr>
      <w:r w:rsidRPr="00BE141F">
        <w:rPr>
          <w:sz w:val="24"/>
          <w:szCs w:val="24"/>
        </w:rPr>
        <w:t>DC Law 12-263, Human Right Genetic Information Amendment Act of 2004, includes provisions that allow an employer to obtain genetic information about an employee to potentially toxic substances in the workplace, provided that the employee provides, in writing, his or her informed consent, and the genetic information is provided to the employee in writing as soon as it is available, and the genetic information is not disclosed to any other person.</w:t>
      </w:r>
    </w:p>
    <w:p w:rsidR="001B00B0" w:rsidRPr="00034C96" w:rsidRDefault="001B00B0" w:rsidP="004E1E7B">
      <w:pPr>
        <w:widowControl w:val="0"/>
        <w:numPr>
          <w:ilvl w:val="0"/>
          <w:numId w:val="4"/>
        </w:numPr>
        <w:overflowPunct/>
        <w:textAlignment w:val="auto"/>
        <w:rPr>
          <w:sz w:val="24"/>
          <w:szCs w:val="24"/>
        </w:rPr>
      </w:pPr>
      <w:r w:rsidRPr="00BE141F">
        <w:rPr>
          <w:sz w:val="24"/>
          <w:szCs w:val="24"/>
        </w:rPr>
        <w:t>DC Law 1-134, District of Columbia Solid Waste Regulations of 1997, provides for the safe management and disposal of infectious and hazardous waste.</w:t>
      </w:r>
    </w:p>
    <w:p w:rsidR="001B00B0" w:rsidRPr="00034C96" w:rsidRDefault="001B00B0" w:rsidP="00034C96">
      <w:pPr>
        <w:pStyle w:val="Heading1"/>
        <w:rPr>
          <w:color w:val="auto"/>
          <w:w w:val="103"/>
          <w:sz w:val="24"/>
          <w:szCs w:val="24"/>
        </w:rPr>
      </w:pPr>
      <w:r w:rsidRPr="00034C96">
        <w:rPr>
          <w:color w:val="auto"/>
          <w:w w:val="103"/>
        </w:rPr>
        <w:t xml:space="preserve">Program Administration </w:t>
      </w:r>
    </w:p>
    <w:p w:rsidR="001B00B0" w:rsidRPr="00C60026" w:rsidRDefault="001B00B0" w:rsidP="00034C96">
      <w:pPr>
        <w:shd w:val="clear" w:color="auto" w:fill="FFFFFF"/>
        <w:spacing w:before="120" w:after="120"/>
        <w:rPr>
          <w:sz w:val="24"/>
          <w:szCs w:val="24"/>
        </w:rPr>
      </w:pPr>
      <w:r w:rsidRPr="00C60026">
        <w:rPr>
          <w:bCs/>
          <w:color w:val="000000"/>
          <w:w w:val="103"/>
          <w:sz w:val="24"/>
          <w:szCs w:val="24"/>
        </w:rPr>
        <w:t>The Chancellor will appoint the Chief Business Officer as the lead school official to ensure that:</w:t>
      </w:r>
    </w:p>
    <w:p w:rsidR="001B00B0" w:rsidRPr="009D0EE6" w:rsidRDefault="001B00B0" w:rsidP="004E1E7B">
      <w:pPr>
        <w:widowControl w:val="0"/>
        <w:numPr>
          <w:ilvl w:val="0"/>
          <w:numId w:val="4"/>
        </w:numPr>
        <w:overflowPunct/>
        <w:spacing w:before="120"/>
        <w:textAlignment w:val="auto"/>
        <w:rPr>
          <w:color w:val="000000"/>
          <w:sz w:val="24"/>
          <w:szCs w:val="24"/>
        </w:rPr>
      </w:pPr>
      <w:r w:rsidRPr="00CA5577">
        <w:rPr>
          <w:color w:val="000000"/>
          <w:sz w:val="24"/>
          <w:szCs w:val="24"/>
        </w:rPr>
        <w:t xml:space="preserve">All elements of </w:t>
      </w:r>
      <w:r w:rsidRPr="009D0EE6">
        <w:rPr>
          <w:color w:val="000000"/>
          <w:sz w:val="24"/>
          <w:szCs w:val="24"/>
        </w:rPr>
        <w:t>the Exposure Control Plan (ECP) are met.</w:t>
      </w:r>
    </w:p>
    <w:p w:rsidR="001B00B0" w:rsidRPr="009D0EE6" w:rsidRDefault="001B00B0" w:rsidP="004E1E7B">
      <w:pPr>
        <w:widowControl w:val="0"/>
        <w:numPr>
          <w:ilvl w:val="0"/>
          <w:numId w:val="4"/>
        </w:numPr>
        <w:overflowPunct/>
        <w:textAlignment w:val="auto"/>
        <w:rPr>
          <w:color w:val="000000"/>
          <w:sz w:val="24"/>
          <w:szCs w:val="24"/>
        </w:rPr>
      </w:pPr>
      <w:r w:rsidRPr="009D0EE6">
        <w:rPr>
          <w:color w:val="000000"/>
          <w:sz w:val="24"/>
          <w:szCs w:val="24"/>
        </w:rPr>
        <w:lastRenderedPageBreak/>
        <w:t>Contents of the ECP are conveyed to employees.</w:t>
      </w:r>
    </w:p>
    <w:p w:rsidR="001B00B0" w:rsidRDefault="001B00B0" w:rsidP="004E1E7B">
      <w:pPr>
        <w:widowControl w:val="0"/>
        <w:numPr>
          <w:ilvl w:val="0"/>
          <w:numId w:val="4"/>
        </w:numPr>
        <w:overflowPunct/>
        <w:textAlignment w:val="auto"/>
        <w:rPr>
          <w:color w:val="000000"/>
          <w:sz w:val="24"/>
          <w:szCs w:val="24"/>
        </w:rPr>
      </w:pPr>
      <w:r w:rsidRPr="009D0EE6">
        <w:rPr>
          <w:color w:val="000000"/>
          <w:sz w:val="24"/>
          <w:szCs w:val="24"/>
        </w:rPr>
        <w:t>Policies and procedures are in place for employees not</w:t>
      </w:r>
      <w:r w:rsidRPr="00CA5577">
        <w:rPr>
          <w:color w:val="000000"/>
          <w:sz w:val="24"/>
          <w:szCs w:val="24"/>
        </w:rPr>
        <w:t xml:space="preserve"> complying with the </w:t>
      </w:r>
      <w:r>
        <w:rPr>
          <w:color w:val="000000"/>
          <w:sz w:val="24"/>
          <w:szCs w:val="24"/>
        </w:rPr>
        <w:t>ECP.</w:t>
      </w:r>
    </w:p>
    <w:p w:rsidR="001B00B0" w:rsidRPr="0001226D" w:rsidRDefault="001B00B0" w:rsidP="004E1E7B">
      <w:pPr>
        <w:widowControl w:val="0"/>
        <w:numPr>
          <w:ilvl w:val="0"/>
          <w:numId w:val="4"/>
        </w:numPr>
        <w:overflowPunct/>
        <w:textAlignment w:val="auto"/>
        <w:rPr>
          <w:color w:val="000000"/>
          <w:sz w:val="24"/>
          <w:szCs w:val="24"/>
        </w:rPr>
      </w:pPr>
      <w:r w:rsidRPr="0001226D">
        <w:rPr>
          <w:color w:val="000000"/>
          <w:sz w:val="24"/>
          <w:szCs w:val="24"/>
        </w:rPr>
        <w:t>The BBP Standards Committee is appointed.</w:t>
      </w:r>
    </w:p>
    <w:p w:rsidR="001B00B0" w:rsidRPr="00CA5577" w:rsidRDefault="001B00B0" w:rsidP="004E1E7B">
      <w:pPr>
        <w:widowControl w:val="0"/>
        <w:numPr>
          <w:ilvl w:val="0"/>
          <w:numId w:val="4"/>
        </w:numPr>
        <w:overflowPunct/>
        <w:textAlignment w:val="auto"/>
        <w:rPr>
          <w:color w:val="000000"/>
          <w:sz w:val="24"/>
          <w:szCs w:val="24"/>
        </w:rPr>
      </w:pPr>
      <w:r w:rsidRPr="0001226D">
        <w:rPr>
          <w:color w:val="000000"/>
          <w:sz w:val="24"/>
          <w:szCs w:val="24"/>
        </w:rPr>
        <w:t xml:space="preserve">BBP Program Coordinator is assigned to monitor implementation of the DCPS </w:t>
      </w:r>
      <w:r w:rsidRPr="00CA5577">
        <w:rPr>
          <w:color w:val="000000"/>
          <w:sz w:val="24"/>
          <w:szCs w:val="24"/>
        </w:rPr>
        <w:t>Exposure Control Plan.</w:t>
      </w:r>
    </w:p>
    <w:p w:rsidR="001B00B0" w:rsidRPr="00034A91" w:rsidRDefault="001B00B0" w:rsidP="001B00B0">
      <w:pPr>
        <w:shd w:val="clear" w:color="auto" w:fill="FFFFFF"/>
        <w:spacing w:before="240"/>
        <w:ind w:left="5"/>
        <w:jc w:val="both"/>
        <w:rPr>
          <w:color w:val="000000"/>
          <w:sz w:val="24"/>
          <w:szCs w:val="24"/>
        </w:rPr>
      </w:pPr>
      <w:r w:rsidRPr="00034A91">
        <w:rPr>
          <w:color w:val="000000"/>
          <w:sz w:val="24"/>
          <w:szCs w:val="24"/>
        </w:rPr>
        <w:t>The BBP Program Coordinator will ensure that:</w:t>
      </w:r>
    </w:p>
    <w:p w:rsidR="001B00B0" w:rsidRPr="003D1296" w:rsidRDefault="001B00B0" w:rsidP="004E1E7B">
      <w:pPr>
        <w:widowControl w:val="0"/>
        <w:numPr>
          <w:ilvl w:val="0"/>
          <w:numId w:val="4"/>
        </w:numPr>
        <w:overflowPunct/>
        <w:spacing w:before="120"/>
        <w:textAlignment w:val="auto"/>
        <w:rPr>
          <w:color w:val="000000"/>
          <w:sz w:val="24"/>
          <w:szCs w:val="24"/>
        </w:rPr>
      </w:pPr>
      <w:r w:rsidRPr="00E12D5E">
        <w:rPr>
          <w:color w:val="000000"/>
          <w:sz w:val="24"/>
          <w:szCs w:val="24"/>
        </w:rPr>
        <w:t>Appropriate housekeeping standards are developed and met for the cleaning and</w:t>
      </w:r>
      <w:r>
        <w:rPr>
          <w:color w:val="000000"/>
          <w:sz w:val="24"/>
          <w:szCs w:val="24"/>
        </w:rPr>
        <w:t xml:space="preserve"> d</w:t>
      </w:r>
      <w:r w:rsidRPr="003D1296">
        <w:rPr>
          <w:color w:val="000000"/>
          <w:sz w:val="24"/>
          <w:szCs w:val="24"/>
        </w:rPr>
        <w:t xml:space="preserve">econtamination of work areas where there is potential for exposure to BBP. </w:t>
      </w:r>
    </w:p>
    <w:p w:rsidR="001B00B0" w:rsidRPr="00326ADD" w:rsidRDefault="001B00B0" w:rsidP="004E1E7B">
      <w:pPr>
        <w:widowControl w:val="0"/>
        <w:numPr>
          <w:ilvl w:val="0"/>
          <w:numId w:val="4"/>
        </w:numPr>
        <w:overflowPunct/>
        <w:textAlignment w:val="auto"/>
        <w:rPr>
          <w:color w:val="000000"/>
          <w:sz w:val="24"/>
          <w:szCs w:val="24"/>
        </w:rPr>
      </w:pPr>
      <w:r w:rsidRPr="003D1296">
        <w:rPr>
          <w:color w:val="000000"/>
          <w:sz w:val="24"/>
          <w:szCs w:val="24"/>
        </w:rPr>
        <w:t>Appropriate persona</w:t>
      </w:r>
      <w:r w:rsidRPr="00326ADD">
        <w:rPr>
          <w:color w:val="000000"/>
          <w:sz w:val="24"/>
          <w:szCs w:val="24"/>
        </w:rPr>
        <w:t>l protective equipment (PPE) is readily accessible at auxiliary sites.</w:t>
      </w:r>
    </w:p>
    <w:p w:rsidR="001B00B0" w:rsidRPr="00326ADD" w:rsidRDefault="001B00B0" w:rsidP="004E1E7B">
      <w:pPr>
        <w:widowControl w:val="0"/>
        <w:numPr>
          <w:ilvl w:val="0"/>
          <w:numId w:val="4"/>
        </w:numPr>
        <w:overflowPunct/>
        <w:textAlignment w:val="auto"/>
        <w:rPr>
          <w:color w:val="000000"/>
          <w:sz w:val="24"/>
          <w:szCs w:val="24"/>
        </w:rPr>
      </w:pPr>
      <w:r w:rsidRPr="00326ADD">
        <w:rPr>
          <w:color w:val="000000"/>
          <w:sz w:val="24"/>
          <w:szCs w:val="24"/>
        </w:rPr>
        <w:t>Contaminated waste disposal standards are met.</w:t>
      </w:r>
    </w:p>
    <w:p w:rsidR="001B00B0" w:rsidRPr="00E12D5E" w:rsidRDefault="001B00B0" w:rsidP="004E1E7B">
      <w:pPr>
        <w:widowControl w:val="0"/>
        <w:numPr>
          <w:ilvl w:val="0"/>
          <w:numId w:val="4"/>
        </w:numPr>
        <w:overflowPunct/>
        <w:textAlignment w:val="auto"/>
        <w:rPr>
          <w:color w:val="000000"/>
          <w:sz w:val="24"/>
          <w:szCs w:val="24"/>
        </w:rPr>
      </w:pPr>
      <w:r w:rsidRPr="00326ADD">
        <w:rPr>
          <w:color w:val="000000"/>
          <w:sz w:val="24"/>
          <w:szCs w:val="24"/>
        </w:rPr>
        <w:t>Blood spill cleanup kit</w:t>
      </w:r>
      <w:r w:rsidRPr="00E12D5E">
        <w:rPr>
          <w:color w:val="000000"/>
          <w:sz w:val="24"/>
          <w:szCs w:val="24"/>
        </w:rPr>
        <w:t xml:space="preserve">s and antiseptic </w:t>
      </w:r>
      <w:proofErr w:type="spellStart"/>
      <w:r w:rsidRPr="00E12D5E">
        <w:rPr>
          <w:color w:val="000000"/>
          <w:sz w:val="24"/>
          <w:szCs w:val="24"/>
        </w:rPr>
        <w:t>towelettes</w:t>
      </w:r>
      <w:proofErr w:type="spellEnd"/>
      <w:r w:rsidRPr="00E12D5E">
        <w:rPr>
          <w:color w:val="000000"/>
          <w:sz w:val="24"/>
          <w:szCs w:val="24"/>
        </w:rPr>
        <w:t xml:space="preserve"> are available in school vehicles and buses.</w:t>
      </w:r>
    </w:p>
    <w:p w:rsidR="001B00B0" w:rsidRPr="003D1296" w:rsidRDefault="001B00B0" w:rsidP="004E1E7B">
      <w:pPr>
        <w:widowControl w:val="0"/>
        <w:numPr>
          <w:ilvl w:val="0"/>
          <w:numId w:val="4"/>
        </w:numPr>
        <w:overflowPunct/>
        <w:textAlignment w:val="auto"/>
        <w:rPr>
          <w:color w:val="000000"/>
          <w:sz w:val="24"/>
          <w:szCs w:val="24"/>
        </w:rPr>
      </w:pPr>
      <w:r w:rsidRPr="00E12D5E">
        <w:rPr>
          <w:color w:val="000000"/>
          <w:sz w:val="24"/>
          <w:szCs w:val="24"/>
        </w:rPr>
        <w:t xml:space="preserve">Incident and </w:t>
      </w:r>
      <w:r>
        <w:rPr>
          <w:color w:val="000000"/>
          <w:sz w:val="24"/>
          <w:szCs w:val="24"/>
        </w:rPr>
        <w:t xml:space="preserve">BBP </w:t>
      </w:r>
      <w:r w:rsidRPr="00E12D5E">
        <w:rPr>
          <w:color w:val="000000"/>
          <w:sz w:val="24"/>
          <w:szCs w:val="24"/>
        </w:rPr>
        <w:t xml:space="preserve">Surveillance and Monitoring Forms are </w:t>
      </w:r>
      <w:r w:rsidRPr="003D1296">
        <w:rPr>
          <w:color w:val="000000"/>
          <w:sz w:val="24"/>
          <w:szCs w:val="24"/>
        </w:rPr>
        <w:t>developed and placed in all schools</w:t>
      </w:r>
      <w:r>
        <w:rPr>
          <w:color w:val="000000"/>
          <w:sz w:val="24"/>
          <w:szCs w:val="24"/>
        </w:rPr>
        <w:t>.</w:t>
      </w:r>
    </w:p>
    <w:p w:rsidR="001B00B0" w:rsidRPr="008F58DE" w:rsidRDefault="001B00B0" w:rsidP="004E1E7B">
      <w:pPr>
        <w:widowControl w:val="0"/>
        <w:numPr>
          <w:ilvl w:val="0"/>
          <w:numId w:val="4"/>
        </w:numPr>
        <w:overflowPunct/>
        <w:textAlignment w:val="auto"/>
        <w:rPr>
          <w:color w:val="000000"/>
          <w:sz w:val="24"/>
          <w:szCs w:val="24"/>
        </w:rPr>
      </w:pPr>
      <w:r>
        <w:rPr>
          <w:color w:val="000000"/>
          <w:sz w:val="24"/>
          <w:szCs w:val="24"/>
        </w:rPr>
        <w:t>M</w:t>
      </w:r>
      <w:r w:rsidRPr="003D1296">
        <w:rPr>
          <w:color w:val="000000"/>
          <w:sz w:val="24"/>
          <w:szCs w:val="24"/>
        </w:rPr>
        <w:t>and</w:t>
      </w:r>
      <w:r w:rsidRPr="008F58DE">
        <w:rPr>
          <w:color w:val="000000"/>
          <w:sz w:val="24"/>
          <w:szCs w:val="24"/>
        </w:rPr>
        <w:t>atory BBP</w:t>
      </w:r>
      <w:r>
        <w:rPr>
          <w:color w:val="000000"/>
          <w:sz w:val="24"/>
          <w:szCs w:val="24"/>
        </w:rPr>
        <w:t xml:space="preserve"> training</w:t>
      </w:r>
      <w:r w:rsidRPr="008F58DE">
        <w:rPr>
          <w:color w:val="000000"/>
          <w:sz w:val="24"/>
          <w:szCs w:val="24"/>
        </w:rPr>
        <w:t xml:space="preserve"> is conducted and that all employees attend.</w:t>
      </w:r>
    </w:p>
    <w:p w:rsidR="001B00B0" w:rsidRPr="008F58DE" w:rsidRDefault="001B00B0" w:rsidP="004E1E7B">
      <w:pPr>
        <w:widowControl w:val="0"/>
        <w:numPr>
          <w:ilvl w:val="0"/>
          <w:numId w:val="4"/>
        </w:numPr>
        <w:overflowPunct/>
        <w:textAlignment w:val="auto"/>
        <w:rPr>
          <w:color w:val="000000"/>
          <w:sz w:val="24"/>
          <w:szCs w:val="24"/>
        </w:rPr>
      </w:pPr>
      <w:r w:rsidRPr="008F58DE">
        <w:rPr>
          <w:color w:val="000000"/>
          <w:sz w:val="24"/>
          <w:szCs w:val="24"/>
        </w:rPr>
        <w:t>Employees are identified as being at</w:t>
      </w:r>
      <w:r>
        <w:rPr>
          <w:color w:val="000000"/>
          <w:sz w:val="24"/>
          <w:szCs w:val="24"/>
        </w:rPr>
        <w:t>-</w:t>
      </w:r>
      <w:r w:rsidRPr="008F58DE">
        <w:rPr>
          <w:color w:val="000000"/>
          <w:sz w:val="24"/>
          <w:szCs w:val="24"/>
        </w:rPr>
        <w:t xml:space="preserve">risk for occupational exposure and at-risk employees attend the Required BBP </w:t>
      </w:r>
      <w:r>
        <w:rPr>
          <w:color w:val="000000"/>
          <w:sz w:val="24"/>
          <w:szCs w:val="24"/>
        </w:rPr>
        <w:t>t</w:t>
      </w:r>
      <w:r w:rsidRPr="008F58DE">
        <w:rPr>
          <w:color w:val="000000"/>
          <w:sz w:val="24"/>
          <w:szCs w:val="24"/>
        </w:rPr>
        <w:t>raining sessions.</w:t>
      </w:r>
    </w:p>
    <w:p w:rsidR="001B00B0" w:rsidRPr="008F58DE" w:rsidRDefault="001B00B0" w:rsidP="004E1E7B">
      <w:pPr>
        <w:widowControl w:val="0"/>
        <w:numPr>
          <w:ilvl w:val="0"/>
          <w:numId w:val="4"/>
        </w:numPr>
        <w:overflowPunct/>
        <w:textAlignment w:val="auto"/>
        <w:rPr>
          <w:color w:val="000000"/>
          <w:sz w:val="24"/>
          <w:szCs w:val="24"/>
        </w:rPr>
      </w:pPr>
      <w:r w:rsidRPr="008F58DE">
        <w:rPr>
          <w:color w:val="000000"/>
          <w:sz w:val="24"/>
          <w:szCs w:val="24"/>
        </w:rPr>
        <w:t xml:space="preserve">Appropriate </w:t>
      </w:r>
      <w:r>
        <w:rPr>
          <w:color w:val="000000"/>
          <w:sz w:val="24"/>
          <w:szCs w:val="24"/>
        </w:rPr>
        <w:t xml:space="preserve">PPE </w:t>
      </w:r>
      <w:r w:rsidRPr="008F58DE">
        <w:rPr>
          <w:color w:val="000000"/>
          <w:sz w:val="24"/>
          <w:szCs w:val="24"/>
        </w:rPr>
        <w:t>is available in accessible locations.</w:t>
      </w:r>
    </w:p>
    <w:p w:rsidR="001B00B0" w:rsidRPr="002533DE" w:rsidRDefault="001B00B0" w:rsidP="004E1E7B">
      <w:pPr>
        <w:widowControl w:val="0"/>
        <w:numPr>
          <w:ilvl w:val="0"/>
          <w:numId w:val="4"/>
        </w:numPr>
        <w:overflowPunct/>
        <w:textAlignment w:val="auto"/>
        <w:rPr>
          <w:color w:val="000000"/>
          <w:sz w:val="24"/>
          <w:szCs w:val="24"/>
        </w:rPr>
      </w:pPr>
      <w:r w:rsidRPr="008F58DE">
        <w:rPr>
          <w:color w:val="000000"/>
          <w:sz w:val="24"/>
          <w:szCs w:val="24"/>
        </w:rPr>
        <w:t xml:space="preserve">Outdated </w:t>
      </w:r>
      <w:r>
        <w:rPr>
          <w:color w:val="000000"/>
          <w:sz w:val="24"/>
          <w:szCs w:val="24"/>
        </w:rPr>
        <w:t xml:space="preserve">BBP </w:t>
      </w:r>
      <w:r w:rsidRPr="008F58DE">
        <w:rPr>
          <w:color w:val="000000"/>
          <w:sz w:val="24"/>
          <w:szCs w:val="24"/>
        </w:rPr>
        <w:t>supplies are replaced (e.g., in cleanup/hygiene stations, in the main office).</w:t>
      </w:r>
      <w:r w:rsidRPr="002533DE">
        <w:rPr>
          <w:color w:val="000000"/>
          <w:sz w:val="24"/>
          <w:szCs w:val="24"/>
        </w:rPr>
        <w:tab/>
      </w:r>
    </w:p>
    <w:p w:rsidR="001B00B0" w:rsidRPr="002533DE" w:rsidRDefault="001B00B0" w:rsidP="004E1E7B">
      <w:pPr>
        <w:widowControl w:val="0"/>
        <w:numPr>
          <w:ilvl w:val="0"/>
          <w:numId w:val="4"/>
        </w:numPr>
        <w:overflowPunct/>
        <w:textAlignment w:val="auto"/>
        <w:rPr>
          <w:color w:val="000000"/>
          <w:sz w:val="24"/>
          <w:szCs w:val="24"/>
        </w:rPr>
      </w:pPr>
      <w:r w:rsidRPr="002533DE">
        <w:rPr>
          <w:color w:val="000000"/>
          <w:sz w:val="24"/>
          <w:szCs w:val="24"/>
        </w:rPr>
        <w:t xml:space="preserve">Employees comply with the </w:t>
      </w:r>
      <w:r>
        <w:rPr>
          <w:color w:val="000000"/>
          <w:sz w:val="24"/>
          <w:szCs w:val="24"/>
        </w:rPr>
        <w:t xml:space="preserve">ECP </w:t>
      </w:r>
      <w:r w:rsidRPr="002533DE">
        <w:rPr>
          <w:color w:val="000000"/>
          <w:sz w:val="24"/>
          <w:szCs w:val="24"/>
        </w:rPr>
        <w:t>and address noncompliance issues.</w:t>
      </w:r>
    </w:p>
    <w:p w:rsidR="001B00B0" w:rsidRPr="002533DE" w:rsidRDefault="001B00B0" w:rsidP="004E1E7B">
      <w:pPr>
        <w:widowControl w:val="0"/>
        <w:numPr>
          <w:ilvl w:val="0"/>
          <w:numId w:val="4"/>
        </w:numPr>
        <w:overflowPunct/>
        <w:textAlignment w:val="auto"/>
        <w:rPr>
          <w:color w:val="000000"/>
          <w:sz w:val="24"/>
          <w:szCs w:val="24"/>
        </w:rPr>
      </w:pPr>
      <w:r w:rsidRPr="002533DE">
        <w:rPr>
          <w:color w:val="000000"/>
          <w:sz w:val="24"/>
          <w:szCs w:val="24"/>
        </w:rPr>
        <w:t>A copy</w:t>
      </w:r>
      <w:r w:rsidRPr="007415E0">
        <w:rPr>
          <w:color w:val="000000"/>
          <w:sz w:val="24"/>
          <w:szCs w:val="24"/>
        </w:rPr>
        <w:t xml:space="preserve"> of the Exposure Control Plan is readily accessible in the main office at each school and reception desk.  </w:t>
      </w:r>
      <w:r w:rsidRPr="002533DE">
        <w:rPr>
          <w:color w:val="000000"/>
          <w:sz w:val="24"/>
          <w:szCs w:val="24"/>
        </w:rPr>
        <w:t xml:space="preserve">                                  </w:t>
      </w:r>
    </w:p>
    <w:p w:rsidR="001B00B0" w:rsidRPr="007415E0" w:rsidRDefault="001B00B0" w:rsidP="004E1E7B">
      <w:pPr>
        <w:widowControl w:val="0"/>
        <w:numPr>
          <w:ilvl w:val="0"/>
          <w:numId w:val="4"/>
        </w:numPr>
        <w:overflowPunct/>
        <w:textAlignment w:val="auto"/>
        <w:rPr>
          <w:color w:val="000000"/>
          <w:sz w:val="24"/>
          <w:szCs w:val="24"/>
        </w:rPr>
      </w:pPr>
      <w:r w:rsidRPr="002533DE">
        <w:rPr>
          <w:color w:val="000000"/>
          <w:sz w:val="24"/>
          <w:szCs w:val="24"/>
        </w:rPr>
        <w:t xml:space="preserve">Updates of the </w:t>
      </w:r>
      <w:r>
        <w:rPr>
          <w:color w:val="000000"/>
          <w:sz w:val="24"/>
          <w:szCs w:val="24"/>
        </w:rPr>
        <w:t xml:space="preserve">ECP </w:t>
      </w:r>
      <w:r w:rsidRPr="002533DE">
        <w:rPr>
          <w:color w:val="000000"/>
          <w:sz w:val="24"/>
          <w:szCs w:val="24"/>
        </w:rPr>
        <w:t xml:space="preserve">occur when information is received from the </w:t>
      </w:r>
      <w:r>
        <w:rPr>
          <w:color w:val="000000"/>
          <w:sz w:val="24"/>
          <w:szCs w:val="24"/>
        </w:rPr>
        <w:t xml:space="preserve">BBP </w:t>
      </w:r>
      <w:r w:rsidRPr="002533DE">
        <w:rPr>
          <w:color w:val="000000"/>
          <w:sz w:val="24"/>
          <w:szCs w:val="24"/>
        </w:rPr>
        <w:t>Program Coordinato</w:t>
      </w:r>
      <w:r w:rsidRPr="007415E0">
        <w:rPr>
          <w:color w:val="000000"/>
          <w:sz w:val="24"/>
          <w:szCs w:val="24"/>
        </w:rPr>
        <w:t>r and revisions are communicated to employees.</w:t>
      </w:r>
    </w:p>
    <w:p w:rsidR="001B00B0" w:rsidRPr="002533DE" w:rsidRDefault="001B00B0" w:rsidP="004E1E7B">
      <w:pPr>
        <w:widowControl w:val="0"/>
        <w:numPr>
          <w:ilvl w:val="0"/>
          <w:numId w:val="4"/>
        </w:numPr>
        <w:overflowPunct/>
        <w:textAlignment w:val="auto"/>
        <w:rPr>
          <w:color w:val="000000"/>
          <w:sz w:val="24"/>
          <w:szCs w:val="24"/>
        </w:rPr>
      </w:pPr>
      <w:r w:rsidRPr="007415E0">
        <w:rPr>
          <w:color w:val="000000"/>
          <w:sz w:val="24"/>
          <w:szCs w:val="24"/>
        </w:rPr>
        <w:t xml:space="preserve">The annual </w:t>
      </w:r>
      <w:proofErr w:type="spellStart"/>
      <w:r w:rsidRPr="007415E0">
        <w:rPr>
          <w:color w:val="000000"/>
          <w:sz w:val="24"/>
          <w:szCs w:val="24"/>
        </w:rPr>
        <w:t>Bloodborne</w:t>
      </w:r>
      <w:proofErr w:type="spellEnd"/>
      <w:r w:rsidRPr="007415E0">
        <w:rPr>
          <w:color w:val="000000"/>
          <w:sz w:val="24"/>
          <w:szCs w:val="24"/>
        </w:rPr>
        <w:t xml:space="preserve"> Pathogens Surveillance and Monitoring Form for the workplace </w:t>
      </w:r>
      <w:proofErr w:type="gramStart"/>
      <w:r w:rsidRPr="007415E0">
        <w:rPr>
          <w:color w:val="000000"/>
          <w:sz w:val="24"/>
          <w:szCs w:val="24"/>
        </w:rPr>
        <w:t>is</w:t>
      </w:r>
      <w:proofErr w:type="gramEnd"/>
      <w:r w:rsidRPr="007415E0">
        <w:rPr>
          <w:color w:val="000000"/>
          <w:sz w:val="24"/>
          <w:szCs w:val="24"/>
        </w:rPr>
        <w:t xml:space="preserve"> completed in accordance with program guidelines</w:t>
      </w:r>
      <w:r>
        <w:rPr>
          <w:color w:val="000000"/>
          <w:sz w:val="24"/>
          <w:szCs w:val="24"/>
        </w:rPr>
        <w:t xml:space="preserve">. </w:t>
      </w:r>
    </w:p>
    <w:p w:rsidR="001B00B0" w:rsidRPr="002533DE" w:rsidRDefault="001B00B0" w:rsidP="004E1E7B">
      <w:pPr>
        <w:widowControl w:val="0"/>
        <w:numPr>
          <w:ilvl w:val="0"/>
          <w:numId w:val="4"/>
        </w:numPr>
        <w:overflowPunct/>
        <w:textAlignment w:val="auto"/>
        <w:rPr>
          <w:color w:val="000000"/>
          <w:sz w:val="24"/>
          <w:szCs w:val="24"/>
        </w:rPr>
      </w:pPr>
      <w:r w:rsidRPr="002533DE">
        <w:rPr>
          <w:color w:val="000000"/>
          <w:sz w:val="24"/>
          <w:szCs w:val="24"/>
        </w:rPr>
        <w:t xml:space="preserve">The DCPS Incident Report and </w:t>
      </w:r>
      <w:proofErr w:type="spellStart"/>
      <w:r w:rsidRPr="002533DE">
        <w:rPr>
          <w:color w:val="000000"/>
          <w:sz w:val="24"/>
          <w:szCs w:val="24"/>
        </w:rPr>
        <w:t>Bloodborne</w:t>
      </w:r>
      <w:proofErr w:type="spellEnd"/>
      <w:r w:rsidRPr="002533DE">
        <w:rPr>
          <w:color w:val="000000"/>
          <w:sz w:val="24"/>
          <w:szCs w:val="24"/>
        </w:rPr>
        <w:t xml:space="preserve"> Pathogens Exposure Report forms are completed when indicated and assistance is provided to empl</w:t>
      </w:r>
      <w:r w:rsidRPr="007415E0">
        <w:rPr>
          <w:color w:val="000000"/>
          <w:sz w:val="24"/>
          <w:szCs w:val="24"/>
        </w:rPr>
        <w:t xml:space="preserve">oyees. </w:t>
      </w:r>
    </w:p>
    <w:p w:rsidR="001B00B0" w:rsidRPr="002533DE" w:rsidRDefault="001B00B0" w:rsidP="004E1E7B">
      <w:pPr>
        <w:widowControl w:val="0"/>
        <w:numPr>
          <w:ilvl w:val="0"/>
          <w:numId w:val="4"/>
        </w:numPr>
        <w:overflowPunct/>
        <w:textAlignment w:val="auto"/>
        <w:rPr>
          <w:color w:val="000000"/>
          <w:sz w:val="24"/>
          <w:szCs w:val="24"/>
        </w:rPr>
      </w:pPr>
      <w:r w:rsidRPr="002533DE">
        <w:rPr>
          <w:color w:val="000000"/>
          <w:sz w:val="24"/>
          <w:szCs w:val="24"/>
        </w:rPr>
        <w:t>BBP Program Coordinator is immediately notified when an occupational exposure incident occurs.</w:t>
      </w:r>
    </w:p>
    <w:p w:rsidR="001B00B0" w:rsidRPr="007415E0" w:rsidRDefault="001B00B0" w:rsidP="004E1E7B">
      <w:pPr>
        <w:widowControl w:val="0"/>
        <w:numPr>
          <w:ilvl w:val="0"/>
          <w:numId w:val="4"/>
        </w:numPr>
        <w:overflowPunct/>
        <w:textAlignment w:val="auto"/>
        <w:rPr>
          <w:color w:val="000000"/>
          <w:sz w:val="24"/>
          <w:szCs w:val="24"/>
        </w:rPr>
      </w:pPr>
      <w:r w:rsidRPr="002533DE">
        <w:rPr>
          <w:color w:val="000000"/>
          <w:sz w:val="24"/>
          <w:szCs w:val="24"/>
        </w:rPr>
        <w:t>Circumstances surrounding exposure in</w:t>
      </w:r>
      <w:r w:rsidRPr="007415E0">
        <w:rPr>
          <w:color w:val="000000"/>
          <w:sz w:val="24"/>
          <w:szCs w:val="24"/>
        </w:rPr>
        <w:t>cidents are evaluated and administrators initiate corrective actions to prevent future incidents.</w:t>
      </w:r>
    </w:p>
    <w:p w:rsidR="001B00B0" w:rsidRPr="007415E0" w:rsidRDefault="001B00B0" w:rsidP="004E1E7B">
      <w:pPr>
        <w:widowControl w:val="0"/>
        <w:numPr>
          <w:ilvl w:val="0"/>
          <w:numId w:val="4"/>
        </w:numPr>
        <w:overflowPunct/>
        <w:textAlignment w:val="auto"/>
        <w:rPr>
          <w:color w:val="000000"/>
          <w:sz w:val="24"/>
          <w:szCs w:val="24"/>
        </w:rPr>
      </w:pPr>
      <w:r w:rsidRPr="007415E0">
        <w:rPr>
          <w:color w:val="000000"/>
          <w:sz w:val="24"/>
          <w:szCs w:val="24"/>
        </w:rPr>
        <w:t>All work sites are maintained in a clean and sanitary condition.</w:t>
      </w:r>
    </w:p>
    <w:p w:rsidR="001B00B0" w:rsidRPr="00A223C1" w:rsidRDefault="001B00B0" w:rsidP="004E1E7B">
      <w:pPr>
        <w:widowControl w:val="0"/>
        <w:numPr>
          <w:ilvl w:val="0"/>
          <w:numId w:val="4"/>
        </w:numPr>
        <w:overflowPunct/>
        <w:textAlignment w:val="auto"/>
        <w:rPr>
          <w:color w:val="000000"/>
          <w:sz w:val="24"/>
          <w:szCs w:val="24"/>
        </w:rPr>
      </w:pPr>
      <w:r w:rsidRPr="00D80F7E">
        <w:rPr>
          <w:color w:val="000000"/>
          <w:sz w:val="24"/>
          <w:szCs w:val="24"/>
        </w:rPr>
        <w:t xml:space="preserve">The </w:t>
      </w:r>
      <w:r>
        <w:rPr>
          <w:color w:val="000000"/>
          <w:sz w:val="24"/>
          <w:szCs w:val="24"/>
        </w:rPr>
        <w:t xml:space="preserve">ECP </w:t>
      </w:r>
      <w:r w:rsidRPr="00D80F7E">
        <w:rPr>
          <w:color w:val="000000"/>
          <w:sz w:val="24"/>
          <w:szCs w:val="24"/>
        </w:rPr>
        <w:t xml:space="preserve">is developed, implemented, reviewed, and updated in conformity with applicable District and </w:t>
      </w:r>
      <w:r>
        <w:rPr>
          <w:color w:val="000000"/>
          <w:sz w:val="24"/>
          <w:szCs w:val="24"/>
        </w:rPr>
        <w:t>F</w:t>
      </w:r>
      <w:r w:rsidRPr="00D80F7E">
        <w:rPr>
          <w:color w:val="000000"/>
          <w:sz w:val="24"/>
          <w:szCs w:val="24"/>
        </w:rPr>
        <w:t>ederal OSHA regulations and waste management laws.</w:t>
      </w:r>
    </w:p>
    <w:p w:rsidR="001B00B0" w:rsidRPr="00D80F7E" w:rsidRDefault="001B00B0" w:rsidP="004E1E7B">
      <w:pPr>
        <w:widowControl w:val="0"/>
        <w:numPr>
          <w:ilvl w:val="0"/>
          <w:numId w:val="4"/>
        </w:numPr>
        <w:overflowPunct/>
        <w:textAlignment w:val="auto"/>
        <w:rPr>
          <w:color w:val="000000"/>
          <w:sz w:val="24"/>
          <w:szCs w:val="24"/>
        </w:rPr>
      </w:pPr>
      <w:r w:rsidRPr="00A223C1">
        <w:rPr>
          <w:color w:val="000000"/>
          <w:sz w:val="24"/>
          <w:szCs w:val="24"/>
        </w:rPr>
        <w:t xml:space="preserve">An updated copy of the </w:t>
      </w:r>
      <w:r>
        <w:rPr>
          <w:color w:val="000000"/>
          <w:sz w:val="24"/>
          <w:szCs w:val="24"/>
        </w:rPr>
        <w:t xml:space="preserve">ECP </w:t>
      </w:r>
      <w:r w:rsidRPr="00A223C1">
        <w:rPr>
          <w:color w:val="000000"/>
          <w:sz w:val="24"/>
          <w:szCs w:val="24"/>
        </w:rPr>
        <w:t>is given to each principal.  Plan recipients should place the document in accessible areas located in the main office an</w:t>
      </w:r>
      <w:r w:rsidRPr="00D80F7E">
        <w:rPr>
          <w:color w:val="000000"/>
          <w:sz w:val="24"/>
          <w:szCs w:val="24"/>
        </w:rPr>
        <w:t>d in the reception area of each auxiliary site.</w:t>
      </w:r>
      <w:r w:rsidRPr="00D80F7E" w:rsidDel="00A223C1">
        <w:rPr>
          <w:color w:val="000000"/>
          <w:sz w:val="24"/>
          <w:szCs w:val="24"/>
        </w:rPr>
        <w:t xml:space="preserve"> </w:t>
      </w:r>
    </w:p>
    <w:p w:rsidR="001B00B0" w:rsidRPr="00A223C1" w:rsidRDefault="001B00B0" w:rsidP="004E1E7B">
      <w:pPr>
        <w:widowControl w:val="0"/>
        <w:numPr>
          <w:ilvl w:val="0"/>
          <w:numId w:val="4"/>
        </w:numPr>
        <w:overflowPunct/>
        <w:textAlignment w:val="auto"/>
        <w:rPr>
          <w:color w:val="000000"/>
          <w:sz w:val="24"/>
          <w:szCs w:val="24"/>
        </w:rPr>
      </w:pPr>
      <w:r w:rsidRPr="00A223C1">
        <w:rPr>
          <w:color w:val="000000"/>
          <w:sz w:val="24"/>
          <w:szCs w:val="24"/>
        </w:rPr>
        <w:t>The work environment is evaluated, identifying actual and potential hazards for exposure to</w:t>
      </w:r>
      <w:r>
        <w:rPr>
          <w:color w:val="000000"/>
          <w:sz w:val="24"/>
          <w:szCs w:val="24"/>
        </w:rPr>
        <w:t xml:space="preserve"> BBPs</w:t>
      </w:r>
      <w:r w:rsidRPr="00A223C1">
        <w:rPr>
          <w:color w:val="000000"/>
          <w:sz w:val="24"/>
          <w:szCs w:val="24"/>
        </w:rPr>
        <w:t>, jobs having collateral risk, and at-risk job categories.</w:t>
      </w:r>
    </w:p>
    <w:p w:rsidR="001B00B0" w:rsidRPr="00A223C1" w:rsidRDefault="001B00B0" w:rsidP="004E1E7B">
      <w:pPr>
        <w:widowControl w:val="0"/>
        <w:numPr>
          <w:ilvl w:val="0"/>
          <w:numId w:val="4"/>
        </w:numPr>
        <w:overflowPunct/>
        <w:textAlignment w:val="auto"/>
        <w:rPr>
          <w:color w:val="000000"/>
          <w:sz w:val="24"/>
          <w:szCs w:val="24"/>
        </w:rPr>
      </w:pPr>
      <w:r w:rsidRPr="00A223C1">
        <w:rPr>
          <w:color w:val="000000"/>
          <w:sz w:val="24"/>
          <w:szCs w:val="24"/>
        </w:rPr>
        <w:t>Employee Exposure Determination Questionnaires are reviewed to identify at-risk employees.</w:t>
      </w:r>
      <w:r>
        <w:rPr>
          <w:color w:val="000000"/>
          <w:sz w:val="24"/>
          <w:szCs w:val="24"/>
        </w:rPr>
        <w:t xml:space="preserve"> </w:t>
      </w:r>
    </w:p>
    <w:p w:rsidR="001B00B0" w:rsidRDefault="001B00B0" w:rsidP="004E1E7B">
      <w:pPr>
        <w:widowControl w:val="0"/>
        <w:numPr>
          <w:ilvl w:val="0"/>
          <w:numId w:val="4"/>
        </w:numPr>
        <w:overflowPunct/>
        <w:textAlignment w:val="auto"/>
        <w:rPr>
          <w:color w:val="000000"/>
          <w:sz w:val="24"/>
          <w:szCs w:val="24"/>
        </w:rPr>
      </w:pPr>
      <w:r w:rsidRPr="00A223C1">
        <w:rPr>
          <w:color w:val="000000"/>
          <w:sz w:val="24"/>
          <w:szCs w:val="24"/>
        </w:rPr>
        <w:t xml:space="preserve">Appropriate measures to protect employees from occupational exposure are </w:t>
      </w:r>
      <w:r w:rsidRPr="006D007F">
        <w:rPr>
          <w:color w:val="000000"/>
          <w:sz w:val="24"/>
          <w:szCs w:val="24"/>
        </w:rPr>
        <w:t xml:space="preserve">developed and </w:t>
      </w:r>
      <w:r w:rsidRPr="006D007F">
        <w:rPr>
          <w:color w:val="000000"/>
          <w:sz w:val="24"/>
          <w:szCs w:val="24"/>
        </w:rPr>
        <w:lastRenderedPageBreak/>
        <w:t xml:space="preserve">specified in the </w:t>
      </w:r>
      <w:r>
        <w:rPr>
          <w:color w:val="000000"/>
          <w:sz w:val="24"/>
          <w:szCs w:val="24"/>
        </w:rPr>
        <w:t xml:space="preserve">ECP </w:t>
      </w:r>
      <w:r w:rsidRPr="006D007F">
        <w:rPr>
          <w:color w:val="000000"/>
          <w:sz w:val="24"/>
          <w:szCs w:val="24"/>
        </w:rPr>
        <w:t>and the information is conveyed to employees during BBP training sessions.</w:t>
      </w:r>
      <w:r>
        <w:rPr>
          <w:color w:val="000000"/>
          <w:sz w:val="24"/>
          <w:szCs w:val="24"/>
        </w:rPr>
        <w:t xml:space="preserve"> </w:t>
      </w:r>
    </w:p>
    <w:p w:rsidR="001B00B0" w:rsidRPr="006D007F" w:rsidRDefault="001B00B0" w:rsidP="004E1E7B">
      <w:pPr>
        <w:widowControl w:val="0"/>
        <w:numPr>
          <w:ilvl w:val="0"/>
          <w:numId w:val="4"/>
        </w:numPr>
        <w:overflowPunct/>
        <w:textAlignment w:val="auto"/>
        <w:rPr>
          <w:color w:val="000000"/>
          <w:sz w:val="24"/>
          <w:szCs w:val="24"/>
        </w:rPr>
      </w:pPr>
      <w:r w:rsidRPr="007571AE">
        <w:rPr>
          <w:color w:val="000000"/>
          <w:sz w:val="24"/>
          <w:szCs w:val="24"/>
        </w:rPr>
        <w:t xml:space="preserve">These measures </w:t>
      </w:r>
      <w:r>
        <w:rPr>
          <w:color w:val="000000"/>
          <w:sz w:val="24"/>
          <w:szCs w:val="24"/>
        </w:rPr>
        <w:t>m</w:t>
      </w:r>
      <w:r w:rsidRPr="007571AE">
        <w:rPr>
          <w:color w:val="000000"/>
          <w:sz w:val="24"/>
          <w:szCs w:val="24"/>
        </w:rPr>
        <w:t xml:space="preserve">ust </w:t>
      </w:r>
      <w:r w:rsidRPr="006D007F">
        <w:rPr>
          <w:color w:val="000000"/>
          <w:sz w:val="24"/>
          <w:szCs w:val="24"/>
        </w:rPr>
        <w:t>include use of hand washing techniques, universal precautions, labels with the biohazard warning symbol, work practice controls, personal protective equipment</w:t>
      </w:r>
      <w:proofErr w:type="gramStart"/>
      <w:r w:rsidRPr="006D007F">
        <w:rPr>
          <w:color w:val="000000"/>
          <w:sz w:val="24"/>
          <w:szCs w:val="24"/>
        </w:rPr>
        <w:t>,</w:t>
      </w:r>
      <w:r>
        <w:rPr>
          <w:color w:val="000000"/>
          <w:sz w:val="24"/>
          <w:szCs w:val="24"/>
        </w:rPr>
        <w:t xml:space="preserve"> </w:t>
      </w:r>
      <w:r w:rsidRPr="006D007F">
        <w:rPr>
          <w:color w:val="000000"/>
          <w:sz w:val="24"/>
          <w:szCs w:val="24"/>
        </w:rPr>
        <w:t xml:space="preserve"> housekeeping</w:t>
      </w:r>
      <w:proofErr w:type="gramEnd"/>
      <w:r w:rsidRPr="006D007F">
        <w:rPr>
          <w:color w:val="000000"/>
          <w:sz w:val="24"/>
          <w:szCs w:val="24"/>
        </w:rPr>
        <w:t xml:space="preserve"> standards, methods for handling contaminated laundry, and methods for disposing of contaminated waste and contaminated sharps.</w:t>
      </w:r>
    </w:p>
    <w:p w:rsidR="001B00B0" w:rsidRPr="008B0B27" w:rsidRDefault="001B00B0" w:rsidP="004E1E7B">
      <w:pPr>
        <w:widowControl w:val="0"/>
        <w:numPr>
          <w:ilvl w:val="0"/>
          <w:numId w:val="4"/>
        </w:numPr>
        <w:overflowPunct/>
        <w:textAlignment w:val="auto"/>
        <w:rPr>
          <w:color w:val="000000"/>
          <w:sz w:val="24"/>
          <w:szCs w:val="24"/>
        </w:rPr>
      </w:pPr>
      <w:r w:rsidRPr="006D007F">
        <w:rPr>
          <w:color w:val="000000"/>
          <w:sz w:val="24"/>
          <w:szCs w:val="24"/>
        </w:rPr>
        <w:t xml:space="preserve">The BBP Program Coordinator </w:t>
      </w:r>
      <w:r>
        <w:rPr>
          <w:color w:val="000000"/>
          <w:sz w:val="24"/>
          <w:szCs w:val="24"/>
        </w:rPr>
        <w:t xml:space="preserve">will </w:t>
      </w:r>
      <w:r w:rsidRPr="006D007F">
        <w:rPr>
          <w:color w:val="000000"/>
          <w:sz w:val="24"/>
          <w:szCs w:val="24"/>
        </w:rPr>
        <w:t xml:space="preserve">assess and at least annually document in the </w:t>
      </w:r>
      <w:r w:rsidRPr="00D80F7E">
        <w:rPr>
          <w:color w:val="000000"/>
          <w:sz w:val="24"/>
          <w:szCs w:val="24"/>
        </w:rPr>
        <w:t xml:space="preserve">master copy of the </w:t>
      </w:r>
      <w:r>
        <w:rPr>
          <w:color w:val="000000"/>
          <w:sz w:val="24"/>
          <w:szCs w:val="24"/>
        </w:rPr>
        <w:t xml:space="preserve">ECP </w:t>
      </w:r>
      <w:r w:rsidRPr="00D80F7E">
        <w:rPr>
          <w:color w:val="000000"/>
          <w:sz w:val="24"/>
          <w:szCs w:val="24"/>
        </w:rPr>
        <w:t xml:space="preserve">the availability of safer personal protective devices. </w:t>
      </w:r>
    </w:p>
    <w:p w:rsidR="001B00B0" w:rsidRDefault="001B00B0" w:rsidP="004E1E7B">
      <w:pPr>
        <w:widowControl w:val="0"/>
        <w:numPr>
          <w:ilvl w:val="0"/>
          <w:numId w:val="4"/>
        </w:numPr>
        <w:overflowPunct/>
        <w:textAlignment w:val="auto"/>
        <w:rPr>
          <w:color w:val="000000"/>
          <w:sz w:val="24"/>
          <w:szCs w:val="24"/>
        </w:rPr>
      </w:pPr>
      <w:r w:rsidRPr="008B0B27">
        <w:rPr>
          <w:color w:val="000000"/>
          <w:sz w:val="24"/>
          <w:szCs w:val="24"/>
        </w:rPr>
        <w:t xml:space="preserve">The Hepatitis B vaccination series is offered to at-risk employees. </w:t>
      </w:r>
    </w:p>
    <w:p w:rsidR="001B00B0" w:rsidRPr="00D80F7E" w:rsidRDefault="001B00B0" w:rsidP="004E1E7B">
      <w:pPr>
        <w:widowControl w:val="0"/>
        <w:numPr>
          <w:ilvl w:val="0"/>
          <w:numId w:val="4"/>
        </w:numPr>
        <w:overflowPunct/>
        <w:textAlignment w:val="auto"/>
        <w:rPr>
          <w:color w:val="000000"/>
          <w:sz w:val="24"/>
          <w:szCs w:val="24"/>
        </w:rPr>
      </w:pPr>
      <w:r w:rsidRPr="008B0B27">
        <w:rPr>
          <w:color w:val="000000"/>
          <w:sz w:val="24"/>
          <w:szCs w:val="24"/>
        </w:rPr>
        <w:t xml:space="preserve">The BBP Program Coordinator </w:t>
      </w:r>
      <w:r>
        <w:rPr>
          <w:color w:val="000000"/>
          <w:sz w:val="24"/>
          <w:szCs w:val="24"/>
        </w:rPr>
        <w:t xml:space="preserve">will </w:t>
      </w:r>
      <w:r w:rsidRPr="008B0B27">
        <w:rPr>
          <w:color w:val="000000"/>
          <w:sz w:val="24"/>
          <w:szCs w:val="24"/>
        </w:rPr>
        <w:t>coordinate with the DOH concerning the administration of the Hepatitis B va</w:t>
      </w:r>
      <w:r w:rsidRPr="00D80F7E">
        <w:rPr>
          <w:color w:val="000000"/>
          <w:sz w:val="24"/>
          <w:szCs w:val="24"/>
        </w:rPr>
        <w:t xml:space="preserve">ccine for employees accepting the series.       </w:t>
      </w:r>
    </w:p>
    <w:p w:rsidR="001B00B0" w:rsidRPr="00D80F7E" w:rsidRDefault="001B00B0" w:rsidP="004E1E7B">
      <w:pPr>
        <w:widowControl w:val="0"/>
        <w:numPr>
          <w:ilvl w:val="0"/>
          <w:numId w:val="4"/>
        </w:numPr>
        <w:overflowPunct/>
        <w:textAlignment w:val="auto"/>
        <w:rPr>
          <w:color w:val="000000"/>
          <w:sz w:val="24"/>
          <w:szCs w:val="24"/>
        </w:rPr>
      </w:pPr>
      <w:r w:rsidRPr="00D80F7E">
        <w:rPr>
          <w:color w:val="000000"/>
          <w:sz w:val="24"/>
          <w:szCs w:val="24"/>
        </w:rPr>
        <w:t xml:space="preserve">The BBP Program Coordinator </w:t>
      </w:r>
      <w:r>
        <w:rPr>
          <w:color w:val="000000"/>
          <w:sz w:val="24"/>
          <w:szCs w:val="24"/>
        </w:rPr>
        <w:t xml:space="preserve">will </w:t>
      </w:r>
      <w:r w:rsidRPr="00D80F7E">
        <w:rPr>
          <w:color w:val="000000"/>
          <w:sz w:val="24"/>
          <w:szCs w:val="24"/>
        </w:rPr>
        <w:t>maintain Hepatitis B vaccination records of at-risk employees.</w:t>
      </w:r>
    </w:p>
    <w:p w:rsidR="001B00B0" w:rsidRPr="00D80F7E" w:rsidRDefault="001B00B0" w:rsidP="004E1E7B">
      <w:pPr>
        <w:widowControl w:val="0"/>
        <w:numPr>
          <w:ilvl w:val="0"/>
          <w:numId w:val="4"/>
        </w:numPr>
        <w:overflowPunct/>
        <w:textAlignment w:val="auto"/>
        <w:rPr>
          <w:color w:val="000000"/>
          <w:sz w:val="24"/>
          <w:szCs w:val="24"/>
        </w:rPr>
      </w:pPr>
      <w:r w:rsidRPr="00D80F7E">
        <w:rPr>
          <w:color w:val="000000"/>
          <w:sz w:val="24"/>
          <w:szCs w:val="24"/>
        </w:rPr>
        <w:t xml:space="preserve">Review the DCPS Incident Report, DCPS </w:t>
      </w:r>
      <w:proofErr w:type="spellStart"/>
      <w:r w:rsidRPr="00D80F7E">
        <w:rPr>
          <w:color w:val="000000"/>
          <w:sz w:val="24"/>
          <w:szCs w:val="24"/>
        </w:rPr>
        <w:t>Bloodborne</w:t>
      </w:r>
      <w:proofErr w:type="spellEnd"/>
      <w:r w:rsidRPr="00D80F7E">
        <w:rPr>
          <w:color w:val="000000"/>
          <w:sz w:val="24"/>
          <w:szCs w:val="24"/>
        </w:rPr>
        <w:t xml:space="preserve"> Pathogens Exposure Report, and DCPS </w:t>
      </w:r>
      <w:proofErr w:type="spellStart"/>
      <w:r w:rsidRPr="00D80F7E">
        <w:rPr>
          <w:color w:val="000000"/>
          <w:sz w:val="24"/>
          <w:szCs w:val="24"/>
        </w:rPr>
        <w:t>Bloodborne</w:t>
      </w:r>
      <w:proofErr w:type="spellEnd"/>
      <w:r w:rsidRPr="00D80F7E">
        <w:rPr>
          <w:color w:val="000000"/>
          <w:sz w:val="24"/>
          <w:szCs w:val="24"/>
        </w:rPr>
        <w:t xml:space="preserve"> Pathogens Source Incident Report forms in accordance with program guidelines.</w:t>
      </w:r>
    </w:p>
    <w:p w:rsidR="001B00B0" w:rsidRPr="00D80F7E" w:rsidRDefault="001B00B0" w:rsidP="004E1E7B">
      <w:pPr>
        <w:widowControl w:val="0"/>
        <w:numPr>
          <w:ilvl w:val="0"/>
          <w:numId w:val="4"/>
        </w:numPr>
        <w:overflowPunct/>
        <w:textAlignment w:val="auto"/>
        <w:rPr>
          <w:color w:val="000000"/>
          <w:sz w:val="24"/>
          <w:szCs w:val="24"/>
        </w:rPr>
      </w:pPr>
      <w:r w:rsidRPr="009D0EE6">
        <w:rPr>
          <w:color w:val="000000"/>
          <w:sz w:val="24"/>
          <w:szCs w:val="24"/>
        </w:rPr>
        <w:t>Develop Corrective Action Plans (CAP) and complete</w:t>
      </w:r>
      <w:r w:rsidRPr="00D80F7E">
        <w:rPr>
          <w:color w:val="000000"/>
          <w:sz w:val="24"/>
          <w:szCs w:val="24"/>
        </w:rPr>
        <w:t xml:space="preserve"> </w:t>
      </w:r>
      <w:proofErr w:type="spellStart"/>
      <w:r w:rsidRPr="00D80F7E">
        <w:rPr>
          <w:color w:val="000000"/>
          <w:sz w:val="24"/>
          <w:szCs w:val="24"/>
        </w:rPr>
        <w:t>followup</w:t>
      </w:r>
      <w:proofErr w:type="spellEnd"/>
      <w:r w:rsidRPr="00D80F7E">
        <w:rPr>
          <w:color w:val="000000"/>
          <w:sz w:val="24"/>
          <w:szCs w:val="24"/>
        </w:rPr>
        <w:t xml:space="preserve"> and documentation fo</w:t>
      </w:r>
      <w:r>
        <w:rPr>
          <w:color w:val="000000"/>
          <w:sz w:val="24"/>
          <w:szCs w:val="24"/>
        </w:rPr>
        <w:t>r o</w:t>
      </w:r>
      <w:r w:rsidRPr="00D80F7E">
        <w:rPr>
          <w:color w:val="000000"/>
          <w:sz w:val="24"/>
          <w:szCs w:val="24"/>
        </w:rPr>
        <w:t xml:space="preserve">ccupational exposure incidents.  </w:t>
      </w:r>
    </w:p>
    <w:p w:rsidR="001B00B0" w:rsidRPr="008B0B27" w:rsidRDefault="001B00B0" w:rsidP="004E1E7B">
      <w:pPr>
        <w:widowControl w:val="0"/>
        <w:numPr>
          <w:ilvl w:val="0"/>
          <w:numId w:val="4"/>
        </w:numPr>
        <w:overflowPunct/>
        <w:textAlignment w:val="auto"/>
        <w:rPr>
          <w:color w:val="000000"/>
          <w:sz w:val="24"/>
          <w:szCs w:val="24"/>
        </w:rPr>
      </w:pPr>
      <w:r w:rsidRPr="008B0B27">
        <w:rPr>
          <w:color w:val="000000"/>
          <w:sz w:val="24"/>
          <w:szCs w:val="24"/>
        </w:rPr>
        <w:t xml:space="preserve">Post-exposure medical evaluations and </w:t>
      </w:r>
      <w:proofErr w:type="spellStart"/>
      <w:r w:rsidRPr="008B0B27">
        <w:rPr>
          <w:color w:val="000000"/>
          <w:sz w:val="24"/>
          <w:szCs w:val="24"/>
        </w:rPr>
        <w:t>followup</w:t>
      </w:r>
      <w:proofErr w:type="spellEnd"/>
      <w:r w:rsidRPr="008B0B27">
        <w:rPr>
          <w:color w:val="000000"/>
          <w:sz w:val="24"/>
          <w:szCs w:val="24"/>
        </w:rPr>
        <w:t xml:space="preserve"> procedures are followed.</w:t>
      </w:r>
    </w:p>
    <w:p w:rsidR="001B00B0" w:rsidRPr="00D80F7E" w:rsidRDefault="001B00B0" w:rsidP="004E1E7B">
      <w:pPr>
        <w:widowControl w:val="0"/>
        <w:numPr>
          <w:ilvl w:val="0"/>
          <w:numId w:val="4"/>
        </w:numPr>
        <w:overflowPunct/>
        <w:textAlignment w:val="auto"/>
        <w:rPr>
          <w:color w:val="000000"/>
          <w:sz w:val="24"/>
          <w:szCs w:val="24"/>
        </w:rPr>
      </w:pPr>
      <w:r w:rsidRPr="008B0B27">
        <w:rPr>
          <w:color w:val="000000"/>
          <w:sz w:val="24"/>
          <w:szCs w:val="24"/>
        </w:rPr>
        <w:t>Establ</w:t>
      </w:r>
      <w:r w:rsidRPr="00D80F7E">
        <w:rPr>
          <w:color w:val="000000"/>
          <w:sz w:val="24"/>
          <w:szCs w:val="24"/>
        </w:rPr>
        <w:t xml:space="preserve">ish and confidentially maintain medical records systems.  Ensure the completion of </w:t>
      </w:r>
      <w:r>
        <w:rPr>
          <w:color w:val="000000"/>
          <w:sz w:val="24"/>
          <w:szCs w:val="24"/>
        </w:rPr>
        <w:t>BBP t</w:t>
      </w:r>
      <w:r w:rsidRPr="00D80F7E">
        <w:rPr>
          <w:color w:val="000000"/>
          <w:sz w:val="24"/>
          <w:szCs w:val="24"/>
        </w:rPr>
        <w:t xml:space="preserve">raining classes and maintain records at a central office for a </w:t>
      </w:r>
      <w:r>
        <w:rPr>
          <w:color w:val="000000"/>
          <w:sz w:val="24"/>
          <w:szCs w:val="24"/>
        </w:rPr>
        <w:t>three</w:t>
      </w:r>
      <w:r w:rsidRPr="00D80F7E">
        <w:rPr>
          <w:color w:val="000000"/>
          <w:sz w:val="24"/>
          <w:szCs w:val="24"/>
        </w:rPr>
        <w:t>-year period.  Current and archived records shall be maintained in a secured area at all times.</w:t>
      </w:r>
    </w:p>
    <w:p w:rsidR="001B00B0" w:rsidRPr="00D80F7E" w:rsidRDefault="001B00B0" w:rsidP="004E1E7B">
      <w:pPr>
        <w:widowControl w:val="0"/>
        <w:numPr>
          <w:ilvl w:val="0"/>
          <w:numId w:val="4"/>
        </w:numPr>
        <w:overflowPunct/>
        <w:textAlignment w:val="auto"/>
        <w:rPr>
          <w:color w:val="000000"/>
          <w:sz w:val="24"/>
          <w:szCs w:val="24"/>
        </w:rPr>
      </w:pPr>
      <w:r w:rsidRPr="00D80F7E">
        <w:rPr>
          <w:color w:val="000000"/>
          <w:sz w:val="24"/>
          <w:szCs w:val="24"/>
        </w:rPr>
        <w:t xml:space="preserve">Document data from </w:t>
      </w:r>
      <w:proofErr w:type="spellStart"/>
      <w:r w:rsidRPr="00D80F7E">
        <w:rPr>
          <w:color w:val="000000"/>
          <w:sz w:val="24"/>
          <w:szCs w:val="24"/>
        </w:rPr>
        <w:t>nonmanagerial</w:t>
      </w:r>
      <w:proofErr w:type="spellEnd"/>
      <w:r w:rsidRPr="00D80F7E">
        <w:rPr>
          <w:color w:val="000000"/>
          <w:sz w:val="24"/>
          <w:szCs w:val="24"/>
        </w:rPr>
        <w:t xml:space="preserve"> employees</w:t>
      </w:r>
      <w:r>
        <w:rPr>
          <w:color w:val="000000"/>
          <w:sz w:val="24"/>
          <w:szCs w:val="24"/>
        </w:rPr>
        <w:t xml:space="preserve"> </w:t>
      </w:r>
      <w:r w:rsidRPr="00D80F7E">
        <w:rPr>
          <w:color w:val="000000"/>
          <w:sz w:val="24"/>
          <w:szCs w:val="24"/>
        </w:rPr>
        <w:t xml:space="preserve">potentially exposed to injuries from       contaminated sharps in the master copy of the Exposure Control Plan.  Also, note recommendations </w:t>
      </w:r>
      <w:r w:rsidRPr="009D0EE6">
        <w:rPr>
          <w:color w:val="000000"/>
          <w:sz w:val="24"/>
          <w:szCs w:val="24"/>
        </w:rPr>
        <w:t>and best management practices (BMP) for more effective engineering</w:t>
      </w:r>
      <w:r w:rsidRPr="00D80F7E">
        <w:rPr>
          <w:color w:val="000000"/>
          <w:sz w:val="24"/>
          <w:szCs w:val="24"/>
        </w:rPr>
        <w:t xml:space="preserve"> and work</w:t>
      </w:r>
      <w:r>
        <w:rPr>
          <w:color w:val="000000"/>
          <w:sz w:val="24"/>
          <w:szCs w:val="24"/>
        </w:rPr>
        <w:t>-</w:t>
      </w:r>
      <w:r w:rsidRPr="00D80F7E">
        <w:rPr>
          <w:color w:val="000000"/>
          <w:sz w:val="24"/>
          <w:szCs w:val="24"/>
        </w:rPr>
        <w:t>practice controls.</w:t>
      </w:r>
    </w:p>
    <w:p w:rsidR="001B00B0" w:rsidRPr="00D80F7E" w:rsidRDefault="001B00B0" w:rsidP="004E1E7B">
      <w:pPr>
        <w:widowControl w:val="0"/>
        <w:numPr>
          <w:ilvl w:val="0"/>
          <w:numId w:val="4"/>
        </w:numPr>
        <w:overflowPunct/>
        <w:textAlignment w:val="auto"/>
        <w:rPr>
          <w:color w:val="000000"/>
          <w:sz w:val="24"/>
          <w:szCs w:val="24"/>
        </w:rPr>
      </w:pPr>
      <w:r w:rsidRPr="00D80F7E">
        <w:rPr>
          <w:color w:val="000000"/>
          <w:sz w:val="24"/>
          <w:szCs w:val="24"/>
        </w:rPr>
        <w:t xml:space="preserve">Complete the Sharps Injury Log and maintain confidentiality. Records shall be retained at a central office for </w:t>
      </w:r>
      <w:r>
        <w:rPr>
          <w:color w:val="000000"/>
          <w:sz w:val="24"/>
          <w:szCs w:val="24"/>
        </w:rPr>
        <w:t>five</w:t>
      </w:r>
      <w:r w:rsidRPr="00D80F7E">
        <w:rPr>
          <w:color w:val="000000"/>
          <w:sz w:val="24"/>
          <w:szCs w:val="24"/>
        </w:rPr>
        <w:t xml:space="preserve"> years. Current and archived records </w:t>
      </w:r>
      <w:r>
        <w:rPr>
          <w:color w:val="000000"/>
          <w:sz w:val="24"/>
          <w:szCs w:val="24"/>
        </w:rPr>
        <w:t xml:space="preserve">will </w:t>
      </w:r>
      <w:r w:rsidRPr="00D80F7E">
        <w:rPr>
          <w:color w:val="000000"/>
          <w:sz w:val="24"/>
          <w:szCs w:val="24"/>
        </w:rPr>
        <w:t>be maintained in a secured area at all times.</w:t>
      </w:r>
    </w:p>
    <w:p w:rsidR="001B00B0" w:rsidRDefault="001B00B0" w:rsidP="004E1E7B">
      <w:pPr>
        <w:widowControl w:val="0"/>
        <w:numPr>
          <w:ilvl w:val="0"/>
          <w:numId w:val="4"/>
        </w:numPr>
        <w:overflowPunct/>
        <w:textAlignment w:val="auto"/>
        <w:rPr>
          <w:color w:val="000000"/>
          <w:sz w:val="24"/>
          <w:szCs w:val="24"/>
        </w:rPr>
      </w:pPr>
      <w:r w:rsidRPr="00D80F7E">
        <w:rPr>
          <w:color w:val="000000"/>
          <w:sz w:val="24"/>
          <w:szCs w:val="24"/>
        </w:rPr>
        <w:t xml:space="preserve">Complete the Annual </w:t>
      </w:r>
      <w:proofErr w:type="spellStart"/>
      <w:r w:rsidRPr="00D80F7E">
        <w:rPr>
          <w:color w:val="000000"/>
          <w:sz w:val="24"/>
          <w:szCs w:val="24"/>
        </w:rPr>
        <w:t>Bloodborne</w:t>
      </w:r>
      <w:proofErr w:type="spellEnd"/>
      <w:r w:rsidRPr="00D80F7E">
        <w:rPr>
          <w:color w:val="000000"/>
          <w:sz w:val="24"/>
          <w:szCs w:val="24"/>
        </w:rPr>
        <w:t xml:space="preserve"> Pathogens Surveillance and Monitoring Form for each school and auxiliary site.  </w:t>
      </w:r>
    </w:p>
    <w:p w:rsidR="001B00B0" w:rsidRPr="00D80F7E" w:rsidRDefault="001B00B0" w:rsidP="004E1E7B">
      <w:pPr>
        <w:widowControl w:val="0"/>
        <w:numPr>
          <w:ilvl w:val="0"/>
          <w:numId w:val="4"/>
        </w:numPr>
        <w:overflowPunct/>
        <w:textAlignment w:val="auto"/>
        <w:rPr>
          <w:color w:val="000000"/>
          <w:sz w:val="24"/>
          <w:szCs w:val="24"/>
        </w:rPr>
      </w:pPr>
      <w:r w:rsidRPr="00D80F7E">
        <w:rPr>
          <w:color w:val="000000"/>
          <w:sz w:val="24"/>
          <w:szCs w:val="24"/>
        </w:rPr>
        <w:t>Review, file, and institute corrective actions, as required.</w:t>
      </w:r>
    </w:p>
    <w:p w:rsidR="001B00B0" w:rsidRPr="00D80F7E" w:rsidRDefault="001B00B0" w:rsidP="004E1E7B">
      <w:pPr>
        <w:widowControl w:val="0"/>
        <w:numPr>
          <w:ilvl w:val="0"/>
          <w:numId w:val="4"/>
        </w:numPr>
        <w:overflowPunct/>
        <w:textAlignment w:val="auto"/>
        <w:rPr>
          <w:color w:val="000000"/>
          <w:sz w:val="24"/>
          <w:szCs w:val="24"/>
        </w:rPr>
      </w:pPr>
      <w:r w:rsidRPr="00D80F7E">
        <w:rPr>
          <w:color w:val="000000"/>
          <w:sz w:val="24"/>
          <w:szCs w:val="24"/>
        </w:rPr>
        <w:t xml:space="preserve">Convene </w:t>
      </w:r>
      <w:proofErr w:type="spellStart"/>
      <w:r w:rsidRPr="00D80F7E">
        <w:rPr>
          <w:color w:val="000000"/>
          <w:sz w:val="24"/>
          <w:szCs w:val="24"/>
        </w:rPr>
        <w:t>Bloodborne</w:t>
      </w:r>
      <w:proofErr w:type="spellEnd"/>
      <w:r w:rsidRPr="00D80F7E">
        <w:rPr>
          <w:color w:val="000000"/>
          <w:sz w:val="24"/>
          <w:szCs w:val="24"/>
        </w:rPr>
        <w:t xml:space="preserve"> Pathogens Standards Committee meetings as required.  </w:t>
      </w:r>
    </w:p>
    <w:p w:rsidR="001B00B0" w:rsidRDefault="001B00B0" w:rsidP="001B00B0">
      <w:pPr>
        <w:shd w:val="clear" w:color="auto" w:fill="FFFFFF"/>
        <w:ind w:left="360"/>
        <w:jc w:val="both"/>
        <w:rPr>
          <w:sz w:val="24"/>
          <w:szCs w:val="24"/>
        </w:rPr>
      </w:pPr>
      <w:r w:rsidRPr="005A7622">
        <w:rPr>
          <w:sz w:val="24"/>
          <w:szCs w:val="24"/>
        </w:rPr>
        <w:tab/>
      </w:r>
    </w:p>
    <w:p w:rsidR="001B00B0" w:rsidRPr="004A59E6" w:rsidRDefault="001B00B0" w:rsidP="001B00B0">
      <w:pPr>
        <w:shd w:val="clear" w:color="auto" w:fill="FFFFFF"/>
        <w:jc w:val="both"/>
        <w:rPr>
          <w:sz w:val="24"/>
          <w:szCs w:val="24"/>
        </w:rPr>
      </w:pPr>
      <w:r w:rsidRPr="004A59E6">
        <w:rPr>
          <w:sz w:val="24"/>
          <w:szCs w:val="24"/>
        </w:rPr>
        <w:t xml:space="preserve">The BBP Program Coordinator will chair </w:t>
      </w:r>
      <w:r>
        <w:rPr>
          <w:sz w:val="24"/>
          <w:szCs w:val="24"/>
        </w:rPr>
        <w:t>the BBP Standards C</w:t>
      </w:r>
      <w:r w:rsidRPr="004A59E6">
        <w:rPr>
          <w:sz w:val="24"/>
          <w:szCs w:val="24"/>
        </w:rPr>
        <w:t>ommittee to ensure that:</w:t>
      </w:r>
    </w:p>
    <w:p w:rsidR="001B00B0" w:rsidRPr="00072BD1" w:rsidRDefault="001B00B0" w:rsidP="004E1E7B">
      <w:pPr>
        <w:widowControl w:val="0"/>
        <w:numPr>
          <w:ilvl w:val="0"/>
          <w:numId w:val="4"/>
        </w:numPr>
        <w:overflowPunct/>
        <w:spacing w:before="120"/>
        <w:textAlignment w:val="auto"/>
        <w:rPr>
          <w:color w:val="000000"/>
          <w:sz w:val="24"/>
          <w:szCs w:val="24"/>
        </w:rPr>
      </w:pPr>
      <w:r w:rsidRPr="00072BD1">
        <w:rPr>
          <w:color w:val="000000"/>
          <w:sz w:val="24"/>
          <w:szCs w:val="24"/>
        </w:rPr>
        <w:t xml:space="preserve">Mandatory annual </w:t>
      </w:r>
      <w:r>
        <w:rPr>
          <w:color w:val="000000"/>
          <w:sz w:val="24"/>
          <w:szCs w:val="24"/>
        </w:rPr>
        <w:t>BBP t</w:t>
      </w:r>
      <w:r w:rsidRPr="00072BD1">
        <w:rPr>
          <w:color w:val="000000"/>
          <w:sz w:val="24"/>
          <w:szCs w:val="24"/>
        </w:rPr>
        <w:t>raining takes place.</w:t>
      </w:r>
    </w:p>
    <w:p w:rsidR="001B00B0" w:rsidRPr="00072BD1" w:rsidRDefault="001B00B0" w:rsidP="004E1E7B">
      <w:pPr>
        <w:widowControl w:val="0"/>
        <w:numPr>
          <w:ilvl w:val="0"/>
          <w:numId w:val="4"/>
        </w:numPr>
        <w:overflowPunct/>
        <w:textAlignment w:val="auto"/>
        <w:rPr>
          <w:color w:val="000000"/>
          <w:sz w:val="24"/>
          <w:szCs w:val="24"/>
        </w:rPr>
      </w:pPr>
      <w:r>
        <w:rPr>
          <w:color w:val="000000"/>
          <w:sz w:val="24"/>
          <w:szCs w:val="24"/>
        </w:rPr>
        <w:t xml:space="preserve">BBP </w:t>
      </w:r>
      <w:r w:rsidRPr="00072BD1">
        <w:rPr>
          <w:color w:val="000000"/>
          <w:sz w:val="24"/>
          <w:szCs w:val="24"/>
        </w:rPr>
        <w:t>supplies are available at each school.</w:t>
      </w:r>
    </w:p>
    <w:p w:rsidR="001B00B0" w:rsidRPr="00072BD1" w:rsidRDefault="001B00B0" w:rsidP="004E1E7B">
      <w:pPr>
        <w:widowControl w:val="0"/>
        <w:numPr>
          <w:ilvl w:val="0"/>
          <w:numId w:val="4"/>
        </w:numPr>
        <w:overflowPunct/>
        <w:textAlignment w:val="auto"/>
        <w:rPr>
          <w:color w:val="000000"/>
          <w:sz w:val="24"/>
          <w:szCs w:val="24"/>
        </w:rPr>
      </w:pPr>
      <w:r w:rsidRPr="00072BD1">
        <w:rPr>
          <w:color w:val="000000"/>
          <w:sz w:val="24"/>
          <w:szCs w:val="24"/>
        </w:rPr>
        <w:t>Coordination occurs with school nurse, ensuring that letters are sent to parents/legal guardians who are providing needle devices for school personnel to use in the care of students.</w:t>
      </w:r>
    </w:p>
    <w:p w:rsidR="001B00B0" w:rsidRDefault="001B00B0" w:rsidP="001B00B0">
      <w:pPr>
        <w:shd w:val="clear" w:color="auto" w:fill="FFFFFF"/>
      </w:pPr>
      <w:r w:rsidRPr="005A7622">
        <w:t xml:space="preserve"> </w:t>
      </w:r>
    </w:p>
    <w:p w:rsidR="001B00B0" w:rsidRPr="00997D80" w:rsidRDefault="001B00B0" w:rsidP="00997D80">
      <w:pPr>
        <w:pStyle w:val="Heading1"/>
        <w:rPr>
          <w:color w:val="auto"/>
        </w:rPr>
      </w:pPr>
      <w:r w:rsidRPr="00997D80">
        <w:rPr>
          <w:color w:val="auto"/>
        </w:rPr>
        <w:lastRenderedPageBreak/>
        <w:t xml:space="preserve">Plan Exposure Control </w:t>
      </w:r>
    </w:p>
    <w:p w:rsidR="0047543A" w:rsidRDefault="001B00B0" w:rsidP="0047543A">
      <w:pPr>
        <w:spacing w:before="120" w:after="120"/>
        <w:rPr>
          <w:bCs/>
          <w:sz w:val="24"/>
          <w:szCs w:val="24"/>
        </w:rPr>
      </w:pPr>
      <w:r w:rsidRPr="0047543A">
        <w:rPr>
          <w:bCs/>
          <w:sz w:val="24"/>
          <w:szCs w:val="24"/>
        </w:rPr>
        <w:t xml:space="preserve">The ECP is the key document to assist DCPS in implementing and ensuring compliance with the BBP and hazard communications standards. A copy must be kept in the main office at each school and reception area at each auxiliary location. The plan shall be reviewed with all employees during mandatory BBP training. </w:t>
      </w:r>
    </w:p>
    <w:p w:rsidR="0047543A" w:rsidRDefault="001B00B0" w:rsidP="0047543A">
      <w:pPr>
        <w:spacing w:before="120" w:after="120"/>
        <w:rPr>
          <w:bCs/>
          <w:sz w:val="24"/>
          <w:szCs w:val="24"/>
        </w:rPr>
      </w:pPr>
      <w:r w:rsidRPr="00D135AA">
        <w:rPr>
          <w:bCs/>
          <w:sz w:val="24"/>
          <w:szCs w:val="24"/>
        </w:rPr>
        <w:t>The</w:t>
      </w:r>
      <w:r>
        <w:rPr>
          <w:bCs/>
          <w:sz w:val="24"/>
          <w:szCs w:val="24"/>
        </w:rPr>
        <w:t xml:space="preserve"> ECP</w:t>
      </w:r>
      <w:r w:rsidRPr="00D135AA">
        <w:rPr>
          <w:bCs/>
          <w:sz w:val="24"/>
          <w:szCs w:val="24"/>
        </w:rPr>
        <w:t xml:space="preserve"> </w:t>
      </w:r>
      <w:r>
        <w:rPr>
          <w:bCs/>
          <w:sz w:val="24"/>
          <w:szCs w:val="24"/>
        </w:rPr>
        <w:t xml:space="preserve">will </w:t>
      </w:r>
      <w:r w:rsidRPr="00D135AA">
        <w:rPr>
          <w:bCs/>
          <w:sz w:val="24"/>
          <w:szCs w:val="24"/>
        </w:rPr>
        <w:t>be reviewed and updated whenever necessary to reflect changes in at-risk job categories, tasks, and procedures.</w:t>
      </w:r>
      <w:r>
        <w:rPr>
          <w:bCs/>
          <w:sz w:val="24"/>
          <w:szCs w:val="24"/>
        </w:rPr>
        <w:t xml:space="preserve"> </w:t>
      </w:r>
      <w:r w:rsidRPr="00D135AA">
        <w:rPr>
          <w:bCs/>
          <w:sz w:val="24"/>
          <w:szCs w:val="24"/>
        </w:rPr>
        <w:t xml:space="preserve">The review and update </w:t>
      </w:r>
      <w:r>
        <w:rPr>
          <w:bCs/>
          <w:sz w:val="24"/>
          <w:szCs w:val="24"/>
        </w:rPr>
        <w:t xml:space="preserve">must </w:t>
      </w:r>
      <w:r w:rsidRPr="00D135AA">
        <w:rPr>
          <w:bCs/>
          <w:sz w:val="24"/>
          <w:szCs w:val="24"/>
        </w:rPr>
        <w:t xml:space="preserve">reflect changes in technology that eliminate or reduce exposure to </w:t>
      </w:r>
      <w:r>
        <w:rPr>
          <w:bCs/>
          <w:sz w:val="24"/>
          <w:szCs w:val="24"/>
        </w:rPr>
        <w:t xml:space="preserve">BBPs </w:t>
      </w:r>
      <w:r w:rsidRPr="00D135AA">
        <w:rPr>
          <w:bCs/>
          <w:sz w:val="24"/>
          <w:szCs w:val="24"/>
        </w:rPr>
        <w:t xml:space="preserve">and annually document consideration and implementation of appropriate </w:t>
      </w:r>
      <w:r>
        <w:rPr>
          <w:bCs/>
          <w:sz w:val="24"/>
          <w:szCs w:val="24"/>
        </w:rPr>
        <w:t xml:space="preserve">medical innovations </w:t>
      </w:r>
      <w:r w:rsidRPr="00D135AA">
        <w:rPr>
          <w:bCs/>
          <w:sz w:val="24"/>
          <w:szCs w:val="24"/>
        </w:rPr>
        <w:t xml:space="preserve">commercially available </w:t>
      </w:r>
      <w:r>
        <w:rPr>
          <w:bCs/>
          <w:sz w:val="24"/>
          <w:szCs w:val="24"/>
        </w:rPr>
        <w:t>to provide more effective protection</w:t>
      </w:r>
      <w:r w:rsidRPr="00D135AA">
        <w:rPr>
          <w:bCs/>
          <w:sz w:val="24"/>
          <w:szCs w:val="24"/>
        </w:rPr>
        <w:t xml:space="preserve"> to eliminate or minimize occupational exposure.</w:t>
      </w:r>
    </w:p>
    <w:p w:rsidR="0047543A" w:rsidRDefault="001B00B0" w:rsidP="0047543A">
      <w:pPr>
        <w:spacing w:before="120" w:after="120"/>
        <w:rPr>
          <w:sz w:val="24"/>
          <w:szCs w:val="24"/>
        </w:rPr>
      </w:pPr>
      <w:r>
        <w:rPr>
          <w:sz w:val="24"/>
          <w:szCs w:val="24"/>
        </w:rPr>
        <w:t xml:space="preserve">The DCPS BBP Program Coordinator will </w:t>
      </w:r>
      <w:r w:rsidRPr="00B74D76">
        <w:rPr>
          <w:sz w:val="24"/>
          <w:szCs w:val="24"/>
        </w:rPr>
        <w:t>solicit input from non</w:t>
      </w:r>
      <w:r w:rsidR="0047543A">
        <w:rPr>
          <w:sz w:val="24"/>
          <w:szCs w:val="24"/>
        </w:rPr>
        <w:t>-</w:t>
      </w:r>
      <w:r w:rsidRPr="00B74D76">
        <w:rPr>
          <w:sz w:val="24"/>
          <w:szCs w:val="24"/>
        </w:rPr>
        <w:t>managerial employees responsible for direct student care who are potentially exposed to injuries from contaminated sharps in the identification, evaluation, and selection of effective engineering and work practice controls</w:t>
      </w:r>
      <w:r>
        <w:rPr>
          <w:sz w:val="24"/>
          <w:szCs w:val="24"/>
        </w:rPr>
        <w:t>.</w:t>
      </w:r>
      <w:r w:rsidRPr="00B74D76">
        <w:rPr>
          <w:sz w:val="24"/>
          <w:szCs w:val="24"/>
        </w:rPr>
        <w:t xml:space="preserve"> </w:t>
      </w:r>
    </w:p>
    <w:p w:rsidR="0047543A" w:rsidRDefault="001B00B0" w:rsidP="0047543A">
      <w:pPr>
        <w:spacing w:before="120" w:after="120"/>
        <w:rPr>
          <w:sz w:val="24"/>
          <w:szCs w:val="24"/>
        </w:rPr>
      </w:pPr>
      <w:r w:rsidRPr="00B74D76">
        <w:rPr>
          <w:sz w:val="24"/>
          <w:szCs w:val="24"/>
        </w:rPr>
        <w:t>The solici</w:t>
      </w:r>
      <w:r>
        <w:rPr>
          <w:sz w:val="24"/>
          <w:szCs w:val="24"/>
        </w:rPr>
        <w:t xml:space="preserve">tation will be obtained during </w:t>
      </w:r>
      <w:r w:rsidRPr="00B74D76">
        <w:rPr>
          <w:sz w:val="24"/>
          <w:szCs w:val="24"/>
        </w:rPr>
        <w:t xml:space="preserve">BBP </w:t>
      </w:r>
      <w:r>
        <w:rPr>
          <w:sz w:val="24"/>
          <w:szCs w:val="24"/>
        </w:rPr>
        <w:t>t</w:t>
      </w:r>
      <w:r w:rsidRPr="00B74D76">
        <w:rPr>
          <w:sz w:val="24"/>
          <w:szCs w:val="24"/>
        </w:rPr>
        <w:t>raining</w:t>
      </w:r>
      <w:r>
        <w:rPr>
          <w:sz w:val="24"/>
          <w:szCs w:val="24"/>
        </w:rPr>
        <w:t>.</w:t>
      </w:r>
      <w:r w:rsidRPr="00B74D76">
        <w:rPr>
          <w:sz w:val="24"/>
          <w:szCs w:val="24"/>
        </w:rPr>
        <w:t xml:space="preserve"> </w:t>
      </w:r>
      <w:r>
        <w:rPr>
          <w:sz w:val="24"/>
          <w:szCs w:val="24"/>
        </w:rPr>
        <w:t>Also, e</w:t>
      </w:r>
      <w:r w:rsidRPr="00B74D76">
        <w:rPr>
          <w:sz w:val="24"/>
          <w:szCs w:val="24"/>
        </w:rPr>
        <w:t xml:space="preserve">mployees </w:t>
      </w:r>
      <w:r>
        <w:rPr>
          <w:sz w:val="24"/>
          <w:szCs w:val="24"/>
        </w:rPr>
        <w:t xml:space="preserve">are </w:t>
      </w:r>
      <w:r w:rsidRPr="00B74D76">
        <w:rPr>
          <w:sz w:val="24"/>
          <w:szCs w:val="24"/>
        </w:rPr>
        <w:t>encouraged to provide such</w:t>
      </w:r>
      <w:r>
        <w:rPr>
          <w:sz w:val="24"/>
          <w:szCs w:val="24"/>
        </w:rPr>
        <w:t xml:space="preserve"> </w:t>
      </w:r>
      <w:r w:rsidRPr="00B74D76">
        <w:rPr>
          <w:sz w:val="24"/>
          <w:szCs w:val="24"/>
        </w:rPr>
        <w:t xml:space="preserve">information to their supervisor, principal, and/or </w:t>
      </w:r>
      <w:r>
        <w:rPr>
          <w:sz w:val="24"/>
          <w:szCs w:val="24"/>
        </w:rPr>
        <w:t xml:space="preserve">BBP </w:t>
      </w:r>
      <w:r w:rsidRPr="00B74D76">
        <w:rPr>
          <w:sz w:val="24"/>
          <w:szCs w:val="24"/>
        </w:rPr>
        <w:t>Program Coordinator</w:t>
      </w:r>
      <w:r>
        <w:rPr>
          <w:sz w:val="24"/>
          <w:szCs w:val="24"/>
        </w:rPr>
        <w:t xml:space="preserve"> </w:t>
      </w:r>
      <w:r w:rsidRPr="00B74D76">
        <w:rPr>
          <w:sz w:val="24"/>
          <w:szCs w:val="24"/>
        </w:rPr>
        <w:t>at any time during the course of employment</w:t>
      </w:r>
      <w:r>
        <w:rPr>
          <w:sz w:val="24"/>
          <w:szCs w:val="24"/>
        </w:rPr>
        <w:t>.</w:t>
      </w:r>
    </w:p>
    <w:p w:rsidR="001B00B0" w:rsidRPr="00B74D76" w:rsidRDefault="001B00B0" w:rsidP="0047543A">
      <w:pPr>
        <w:spacing w:before="120" w:after="120"/>
        <w:rPr>
          <w:sz w:val="24"/>
          <w:szCs w:val="24"/>
        </w:rPr>
      </w:pPr>
      <w:r>
        <w:rPr>
          <w:sz w:val="24"/>
          <w:szCs w:val="24"/>
        </w:rPr>
        <w:t>DCPS</w:t>
      </w:r>
      <w:r w:rsidRPr="00B74D76">
        <w:rPr>
          <w:sz w:val="24"/>
          <w:szCs w:val="24"/>
        </w:rPr>
        <w:t xml:space="preserve"> </w:t>
      </w:r>
      <w:r>
        <w:rPr>
          <w:sz w:val="24"/>
          <w:szCs w:val="24"/>
        </w:rPr>
        <w:t xml:space="preserve">will </w:t>
      </w:r>
      <w:r w:rsidRPr="00B74D76">
        <w:rPr>
          <w:sz w:val="24"/>
          <w:szCs w:val="24"/>
        </w:rPr>
        <w:t xml:space="preserve">request parents/legal guardians who purchase needle devices for school personnel to use in caring for students provide the safest and most effective </w:t>
      </w:r>
      <w:r>
        <w:rPr>
          <w:sz w:val="24"/>
          <w:szCs w:val="24"/>
        </w:rPr>
        <w:t>syringes</w:t>
      </w:r>
      <w:r w:rsidRPr="00B74D76">
        <w:rPr>
          <w:sz w:val="24"/>
          <w:szCs w:val="24"/>
        </w:rPr>
        <w:t xml:space="preserve"> feasibly available for purchase.</w:t>
      </w:r>
    </w:p>
    <w:p w:rsidR="001B00B0" w:rsidRPr="002C7638" w:rsidRDefault="001B00B0" w:rsidP="002C7638">
      <w:pPr>
        <w:spacing w:before="120" w:after="120"/>
        <w:rPr>
          <w:sz w:val="24"/>
          <w:szCs w:val="24"/>
        </w:rPr>
      </w:pPr>
      <w:r w:rsidRPr="002C7638">
        <w:rPr>
          <w:sz w:val="24"/>
          <w:szCs w:val="24"/>
        </w:rPr>
        <w:t>The BBP Standards Committee will review changes annually in technology that eliminates or reduce s exposure to BBPs and make recommendations for changes such as purchasing new devices, if such devices are commercially available and improve safety. The review must be documented in the master copy of the Exposure Control Plan and shared with employees upon request. Also, the committee shall review all DCPS Exposure Report forms and make necessary recommendations to minimize or eliminate future exposures.</w:t>
      </w:r>
    </w:p>
    <w:p w:rsidR="001B00B0" w:rsidRPr="0047543A" w:rsidRDefault="001B00B0" w:rsidP="0047543A">
      <w:pPr>
        <w:pStyle w:val="Heading1"/>
        <w:spacing w:before="360" w:after="120"/>
        <w:rPr>
          <w:color w:val="auto"/>
        </w:rPr>
      </w:pPr>
      <w:r w:rsidRPr="0047543A">
        <w:rPr>
          <w:color w:val="auto"/>
        </w:rPr>
        <w:t>Exposure Determination</w:t>
      </w:r>
    </w:p>
    <w:p w:rsidR="001B00B0" w:rsidRPr="002D2A7F" w:rsidRDefault="001B00B0" w:rsidP="001B00B0">
      <w:pPr>
        <w:shd w:val="clear" w:color="auto" w:fill="FFFFFF"/>
        <w:rPr>
          <w:w w:val="101"/>
          <w:sz w:val="24"/>
          <w:szCs w:val="24"/>
        </w:rPr>
      </w:pPr>
      <w:r w:rsidRPr="002D2A7F">
        <w:rPr>
          <w:w w:val="101"/>
          <w:sz w:val="24"/>
          <w:szCs w:val="24"/>
        </w:rPr>
        <w:t xml:space="preserve">The OSHA BBP standard covers any employee who is at risk for occupational exposure. </w:t>
      </w:r>
      <w:r w:rsidRPr="00F2339C">
        <w:rPr>
          <w:i/>
          <w:w w:val="101"/>
          <w:sz w:val="24"/>
          <w:szCs w:val="24"/>
        </w:rPr>
        <w:t>Occupational exposure</w:t>
      </w:r>
      <w:r w:rsidRPr="002D2A7F">
        <w:rPr>
          <w:w w:val="101"/>
          <w:sz w:val="24"/>
          <w:szCs w:val="24"/>
        </w:rPr>
        <w:t xml:space="preserve"> is defined as any reasonably anticipated skin, eye, mucous membrane, or potential contact with blood or other potentially infectious materials that may result from the performance of an employee's duties. However, </w:t>
      </w:r>
      <w:r w:rsidRPr="00574AE9">
        <w:rPr>
          <w:i/>
          <w:w w:val="101"/>
          <w:sz w:val="24"/>
          <w:szCs w:val="24"/>
        </w:rPr>
        <w:t>Good Samaritan</w:t>
      </w:r>
      <w:r w:rsidRPr="002D2A7F">
        <w:rPr>
          <w:w w:val="101"/>
          <w:sz w:val="24"/>
          <w:szCs w:val="24"/>
        </w:rPr>
        <w:t xml:space="preserve"> acts,</w:t>
      </w:r>
      <w:r>
        <w:rPr>
          <w:w w:val="101"/>
          <w:sz w:val="24"/>
          <w:szCs w:val="24"/>
        </w:rPr>
        <w:t xml:space="preserve"> or</w:t>
      </w:r>
      <w:r w:rsidRPr="002D2A7F">
        <w:rPr>
          <w:w w:val="101"/>
          <w:sz w:val="24"/>
          <w:szCs w:val="24"/>
        </w:rPr>
        <w:t xml:space="preserve"> employees rendering assistance to accident victims, and other exposures that cannot be anticipated, do not constitute occupational exposure.</w:t>
      </w:r>
      <w:r w:rsidRPr="002D2A7F">
        <w:rPr>
          <w:rStyle w:val="FootnoteReference"/>
          <w:w w:val="101"/>
          <w:sz w:val="24"/>
          <w:szCs w:val="24"/>
        </w:rPr>
        <w:footnoteReference w:id="10"/>
      </w:r>
    </w:p>
    <w:p w:rsidR="001B00B0" w:rsidRPr="002D2A7F" w:rsidRDefault="001B00B0" w:rsidP="001B00B0">
      <w:pPr>
        <w:shd w:val="clear" w:color="auto" w:fill="FFFFFF"/>
        <w:rPr>
          <w:w w:val="101"/>
          <w:sz w:val="24"/>
          <w:szCs w:val="24"/>
        </w:rPr>
      </w:pPr>
    </w:p>
    <w:p w:rsidR="001B00B0" w:rsidRDefault="001B00B0" w:rsidP="001B00B0">
      <w:pPr>
        <w:shd w:val="clear" w:color="auto" w:fill="FFFFFF"/>
        <w:rPr>
          <w:w w:val="101"/>
          <w:sz w:val="24"/>
          <w:szCs w:val="24"/>
        </w:rPr>
      </w:pPr>
      <w:r w:rsidRPr="002D2A7F">
        <w:rPr>
          <w:w w:val="101"/>
          <w:sz w:val="24"/>
          <w:szCs w:val="24"/>
        </w:rPr>
        <w:t>To help determine employees and students risk of exposure in the school environment,</w:t>
      </w:r>
      <w:r>
        <w:rPr>
          <w:w w:val="101"/>
          <w:sz w:val="24"/>
          <w:szCs w:val="24"/>
        </w:rPr>
        <w:t xml:space="preserve"> each Local Education Agency (LEA) must </w:t>
      </w:r>
      <w:r w:rsidRPr="002D2A7F">
        <w:rPr>
          <w:w w:val="101"/>
          <w:sz w:val="24"/>
          <w:szCs w:val="24"/>
        </w:rPr>
        <w:t>evaluate</w:t>
      </w:r>
      <w:r>
        <w:rPr>
          <w:w w:val="101"/>
          <w:sz w:val="24"/>
          <w:szCs w:val="24"/>
        </w:rPr>
        <w:t xml:space="preserve"> the work environment</w:t>
      </w:r>
      <w:r w:rsidRPr="002D2A7F">
        <w:rPr>
          <w:w w:val="101"/>
          <w:sz w:val="24"/>
          <w:szCs w:val="24"/>
        </w:rPr>
        <w:t xml:space="preserve"> to determine the actual and potential hazards for exposure to </w:t>
      </w:r>
      <w:r>
        <w:rPr>
          <w:w w:val="101"/>
          <w:sz w:val="24"/>
          <w:szCs w:val="24"/>
        </w:rPr>
        <w:t>BBPs</w:t>
      </w:r>
      <w:r w:rsidRPr="002D2A7F">
        <w:rPr>
          <w:w w:val="101"/>
          <w:sz w:val="24"/>
          <w:szCs w:val="24"/>
        </w:rPr>
        <w:t>.</w:t>
      </w:r>
      <w:r>
        <w:rPr>
          <w:w w:val="101"/>
          <w:sz w:val="24"/>
          <w:szCs w:val="24"/>
        </w:rPr>
        <w:t xml:space="preserve"> </w:t>
      </w:r>
      <w:r w:rsidRPr="002D2A7F">
        <w:rPr>
          <w:w w:val="101"/>
          <w:sz w:val="24"/>
          <w:szCs w:val="24"/>
        </w:rPr>
        <w:t>An exposure determination list identifying job classifications that have actual and collateral risk for occupational exposure</w:t>
      </w:r>
      <w:r>
        <w:rPr>
          <w:w w:val="101"/>
          <w:sz w:val="24"/>
          <w:szCs w:val="24"/>
        </w:rPr>
        <w:t xml:space="preserve"> will</w:t>
      </w:r>
      <w:r w:rsidRPr="002D2A7F">
        <w:rPr>
          <w:w w:val="101"/>
          <w:sz w:val="24"/>
          <w:szCs w:val="24"/>
        </w:rPr>
        <w:t xml:space="preserve"> be made. </w:t>
      </w:r>
      <w:r>
        <w:rPr>
          <w:w w:val="101"/>
          <w:sz w:val="24"/>
          <w:szCs w:val="24"/>
        </w:rPr>
        <w:t>Additionally,</w:t>
      </w:r>
      <w:r w:rsidRPr="002D2A7F">
        <w:rPr>
          <w:w w:val="101"/>
          <w:sz w:val="24"/>
          <w:szCs w:val="24"/>
        </w:rPr>
        <w:t xml:space="preserve"> </w:t>
      </w:r>
      <w:r>
        <w:rPr>
          <w:w w:val="101"/>
          <w:sz w:val="24"/>
          <w:szCs w:val="24"/>
        </w:rPr>
        <w:t>t</w:t>
      </w:r>
      <w:r w:rsidRPr="002D2A7F">
        <w:rPr>
          <w:w w:val="101"/>
          <w:sz w:val="24"/>
          <w:szCs w:val="24"/>
        </w:rPr>
        <w:t xml:space="preserve">asks </w:t>
      </w:r>
      <w:r>
        <w:rPr>
          <w:w w:val="101"/>
          <w:sz w:val="24"/>
          <w:szCs w:val="24"/>
        </w:rPr>
        <w:t>will be</w:t>
      </w:r>
      <w:r w:rsidRPr="002D2A7F">
        <w:rPr>
          <w:w w:val="101"/>
          <w:sz w:val="24"/>
          <w:szCs w:val="24"/>
        </w:rPr>
        <w:t xml:space="preserve"> identified and examined with recommendations made on how to reduce the potential of exposure to blood or other infectious materials through workplace </w:t>
      </w:r>
      <w:r w:rsidRPr="002D2A7F">
        <w:rPr>
          <w:w w:val="101"/>
          <w:sz w:val="24"/>
          <w:szCs w:val="24"/>
        </w:rPr>
        <w:lastRenderedPageBreak/>
        <w:t xml:space="preserve">controls, </w:t>
      </w:r>
      <w:r>
        <w:rPr>
          <w:w w:val="101"/>
          <w:sz w:val="24"/>
          <w:szCs w:val="24"/>
        </w:rPr>
        <w:t>PPE</w:t>
      </w:r>
      <w:r w:rsidRPr="002D2A7F">
        <w:rPr>
          <w:w w:val="101"/>
          <w:sz w:val="24"/>
          <w:szCs w:val="24"/>
        </w:rPr>
        <w:t>, or other methods.</w:t>
      </w:r>
      <w:r>
        <w:rPr>
          <w:w w:val="101"/>
          <w:sz w:val="24"/>
          <w:szCs w:val="24"/>
        </w:rPr>
        <w:t xml:space="preserve"> </w:t>
      </w:r>
      <w:r w:rsidRPr="002D2A7F">
        <w:rPr>
          <w:w w:val="101"/>
          <w:sz w:val="24"/>
          <w:szCs w:val="24"/>
        </w:rPr>
        <w:t xml:space="preserve">Exposure determination </w:t>
      </w:r>
      <w:r>
        <w:rPr>
          <w:w w:val="101"/>
          <w:sz w:val="24"/>
          <w:szCs w:val="24"/>
        </w:rPr>
        <w:t>will be</w:t>
      </w:r>
      <w:r w:rsidRPr="002D2A7F">
        <w:rPr>
          <w:w w:val="101"/>
          <w:sz w:val="24"/>
          <w:szCs w:val="24"/>
        </w:rPr>
        <w:t xml:space="preserve"> made without regard to the use of </w:t>
      </w:r>
      <w:r>
        <w:rPr>
          <w:w w:val="101"/>
          <w:sz w:val="24"/>
          <w:szCs w:val="24"/>
        </w:rPr>
        <w:t>PPE</w:t>
      </w:r>
      <w:r w:rsidRPr="002D2A7F">
        <w:rPr>
          <w:w w:val="101"/>
          <w:sz w:val="24"/>
          <w:szCs w:val="24"/>
        </w:rPr>
        <w:t>.</w:t>
      </w:r>
    </w:p>
    <w:p w:rsidR="001B00B0" w:rsidRPr="002D2A7F" w:rsidRDefault="001B00B0" w:rsidP="001B00B0">
      <w:pPr>
        <w:shd w:val="clear" w:color="auto" w:fill="FFFFFF"/>
        <w:rPr>
          <w:w w:val="101"/>
          <w:sz w:val="24"/>
          <w:szCs w:val="24"/>
        </w:rPr>
      </w:pPr>
    </w:p>
    <w:p w:rsidR="001B00B0" w:rsidRPr="002D2A7F" w:rsidRDefault="001B00B0" w:rsidP="001B00B0">
      <w:pPr>
        <w:shd w:val="clear" w:color="auto" w:fill="FFFFFF"/>
        <w:rPr>
          <w:w w:val="101"/>
          <w:sz w:val="24"/>
          <w:szCs w:val="24"/>
        </w:rPr>
      </w:pPr>
      <w:r w:rsidRPr="002D2A7F">
        <w:rPr>
          <w:w w:val="101"/>
          <w:sz w:val="24"/>
          <w:szCs w:val="24"/>
        </w:rPr>
        <w:t xml:space="preserve">The Exposure Determination Questionnaire </w:t>
      </w:r>
      <w:r>
        <w:rPr>
          <w:w w:val="101"/>
          <w:sz w:val="24"/>
          <w:szCs w:val="24"/>
        </w:rPr>
        <w:t xml:space="preserve">must </w:t>
      </w:r>
      <w:r w:rsidRPr="002D2A7F">
        <w:rPr>
          <w:w w:val="101"/>
          <w:sz w:val="24"/>
          <w:szCs w:val="24"/>
        </w:rPr>
        <w:t>also be use</w:t>
      </w:r>
      <w:r>
        <w:rPr>
          <w:w w:val="101"/>
          <w:sz w:val="24"/>
          <w:szCs w:val="24"/>
        </w:rPr>
        <w:t xml:space="preserve">d to identify at-risk employees. </w:t>
      </w:r>
      <w:r w:rsidRPr="002D2A7F">
        <w:rPr>
          <w:w w:val="101"/>
          <w:sz w:val="24"/>
          <w:szCs w:val="24"/>
        </w:rPr>
        <w:t xml:space="preserve">This questionnaire </w:t>
      </w:r>
      <w:r>
        <w:rPr>
          <w:w w:val="101"/>
          <w:sz w:val="24"/>
          <w:szCs w:val="24"/>
        </w:rPr>
        <w:t xml:space="preserve">will </w:t>
      </w:r>
      <w:r w:rsidRPr="002D2A7F">
        <w:rPr>
          <w:w w:val="101"/>
          <w:sz w:val="24"/>
          <w:szCs w:val="24"/>
        </w:rPr>
        <w:t xml:space="preserve">be completed by every new employee during orientation in the Pre-exposure Introduction BBP </w:t>
      </w:r>
      <w:r>
        <w:rPr>
          <w:w w:val="101"/>
          <w:sz w:val="24"/>
          <w:szCs w:val="24"/>
        </w:rPr>
        <w:t>t</w:t>
      </w:r>
      <w:r w:rsidRPr="002D2A7F">
        <w:rPr>
          <w:w w:val="101"/>
          <w:sz w:val="24"/>
          <w:szCs w:val="24"/>
        </w:rPr>
        <w:t xml:space="preserve">raining and by employees having employment changes placing them in at-risk job categories, during Refresher BBP </w:t>
      </w:r>
      <w:r>
        <w:rPr>
          <w:w w:val="101"/>
          <w:sz w:val="24"/>
          <w:szCs w:val="24"/>
        </w:rPr>
        <w:t>t</w:t>
      </w:r>
      <w:r w:rsidRPr="002D2A7F">
        <w:rPr>
          <w:w w:val="101"/>
          <w:sz w:val="24"/>
          <w:szCs w:val="24"/>
        </w:rPr>
        <w:t>raining. Additionally, any employee who thinks his or her occupational exposure status has changed may request and complete this questionnaire at any time during the course of employment and submit the completed questionnaire to the BBP Program Coordinator. This tool is especially beneficial if exposure determination is questionable.</w:t>
      </w:r>
    </w:p>
    <w:p w:rsidR="001B00B0" w:rsidRDefault="001B00B0" w:rsidP="001B00B0">
      <w:pPr>
        <w:shd w:val="clear" w:color="auto" w:fill="FFFFFF"/>
        <w:rPr>
          <w:w w:val="101"/>
          <w:sz w:val="24"/>
          <w:szCs w:val="24"/>
        </w:rPr>
      </w:pPr>
    </w:p>
    <w:p w:rsidR="001B00B0" w:rsidRDefault="001B00B0" w:rsidP="001B00B0">
      <w:pPr>
        <w:shd w:val="clear" w:color="auto" w:fill="FFFFFF"/>
        <w:rPr>
          <w:w w:val="101"/>
          <w:sz w:val="24"/>
          <w:szCs w:val="24"/>
        </w:rPr>
      </w:pPr>
      <w:r w:rsidRPr="002D2A7F">
        <w:rPr>
          <w:w w:val="101"/>
          <w:sz w:val="24"/>
          <w:szCs w:val="24"/>
        </w:rPr>
        <w:t>Employees listed in at-risk job categories are those who because of their usual duties might be exposed to blood or other potentially infectious fluids as an integral part of performing occupational tasks.</w:t>
      </w:r>
      <w:r>
        <w:rPr>
          <w:w w:val="101"/>
          <w:sz w:val="24"/>
          <w:szCs w:val="24"/>
        </w:rPr>
        <w:t xml:space="preserve"> </w:t>
      </w:r>
      <w:r w:rsidRPr="002D2A7F">
        <w:rPr>
          <w:w w:val="101"/>
          <w:sz w:val="24"/>
          <w:szCs w:val="24"/>
        </w:rPr>
        <w:t>Therefore, it is reasonable to anticipate that exposure may occur.</w:t>
      </w:r>
      <w:r>
        <w:rPr>
          <w:w w:val="101"/>
          <w:sz w:val="24"/>
          <w:szCs w:val="24"/>
        </w:rPr>
        <w:t xml:space="preserve"> </w:t>
      </w:r>
      <w:r w:rsidRPr="002D2A7F">
        <w:rPr>
          <w:w w:val="101"/>
          <w:sz w:val="24"/>
          <w:szCs w:val="24"/>
        </w:rPr>
        <w:t>The list may not be all-inclusive for at-risk exposure determination.</w:t>
      </w:r>
      <w:r>
        <w:rPr>
          <w:w w:val="101"/>
          <w:sz w:val="24"/>
          <w:szCs w:val="24"/>
        </w:rPr>
        <w:t xml:space="preserve"> </w:t>
      </w:r>
      <w:r w:rsidRPr="002D2A7F">
        <w:rPr>
          <w:w w:val="101"/>
          <w:sz w:val="24"/>
          <w:szCs w:val="24"/>
        </w:rPr>
        <w:t xml:space="preserve"> </w:t>
      </w:r>
    </w:p>
    <w:p w:rsidR="001B00B0" w:rsidRDefault="001B00B0" w:rsidP="001B00B0">
      <w:pPr>
        <w:shd w:val="clear" w:color="auto" w:fill="FFFFFF"/>
        <w:rPr>
          <w:w w:val="101"/>
          <w:sz w:val="24"/>
          <w:szCs w:val="24"/>
        </w:rPr>
      </w:pPr>
    </w:p>
    <w:p w:rsidR="001B00B0" w:rsidRPr="002D2A7F" w:rsidRDefault="001B00B0" w:rsidP="001B00B0">
      <w:pPr>
        <w:shd w:val="clear" w:color="auto" w:fill="FFFFFF"/>
        <w:rPr>
          <w:w w:val="101"/>
          <w:sz w:val="24"/>
          <w:szCs w:val="24"/>
        </w:rPr>
      </w:pPr>
      <w:r w:rsidRPr="002D2A7F">
        <w:rPr>
          <w:w w:val="101"/>
          <w:sz w:val="24"/>
          <w:szCs w:val="24"/>
        </w:rPr>
        <w:t>Employee</w:t>
      </w:r>
      <w:r>
        <w:rPr>
          <w:w w:val="101"/>
          <w:sz w:val="24"/>
          <w:szCs w:val="24"/>
        </w:rPr>
        <w:t xml:space="preserve"> positions that are </w:t>
      </w:r>
      <w:r w:rsidRPr="002D2A7F">
        <w:rPr>
          <w:w w:val="101"/>
          <w:sz w:val="24"/>
          <w:szCs w:val="24"/>
        </w:rPr>
        <w:t xml:space="preserve">not included </w:t>
      </w:r>
      <w:r>
        <w:rPr>
          <w:w w:val="101"/>
          <w:sz w:val="24"/>
          <w:szCs w:val="24"/>
        </w:rPr>
        <w:t>on</w:t>
      </w:r>
      <w:r w:rsidRPr="002D2A7F">
        <w:rPr>
          <w:w w:val="101"/>
          <w:sz w:val="24"/>
          <w:szCs w:val="24"/>
        </w:rPr>
        <w:t xml:space="preserve"> the list</w:t>
      </w:r>
      <w:r>
        <w:rPr>
          <w:w w:val="101"/>
          <w:sz w:val="24"/>
          <w:szCs w:val="24"/>
        </w:rPr>
        <w:t>,</w:t>
      </w:r>
      <w:r w:rsidRPr="002D2A7F">
        <w:rPr>
          <w:w w:val="101"/>
          <w:sz w:val="24"/>
          <w:szCs w:val="24"/>
        </w:rPr>
        <w:t xml:space="preserve"> who</w:t>
      </w:r>
      <w:r>
        <w:rPr>
          <w:w w:val="101"/>
          <w:sz w:val="24"/>
          <w:szCs w:val="24"/>
        </w:rPr>
        <w:t xml:space="preserve"> </w:t>
      </w:r>
      <w:r w:rsidRPr="002D2A7F">
        <w:rPr>
          <w:w w:val="101"/>
          <w:sz w:val="24"/>
          <w:szCs w:val="24"/>
        </w:rPr>
        <w:t xml:space="preserve">believe they are at risk for occupational exposure to blood and other potentially infectious </w:t>
      </w:r>
      <w:proofErr w:type="gramStart"/>
      <w:r w:rsidRPr="002D2A7F">
        <w:rPr>
          <w:w w:val="101"/>
          <w:sz w:val="24"/>
          <w:szCs w:val="24"/>
        </w:rPr>
        <w:t>materials</w:t>
      </w:r>
      <w:r>
        <w:rPr>
          <w:w w:val="101"/>
          <w:sz w:val="24"/>
          <w:szCs w:val="24"/>
        </w:rPr>
        <w:t>,</w:t>
      </w:r>
      <w:proofErr w:type="gramEnd"/>
      <w:r w:rsidRPr="002D2A7F">
        <w:rPr>
          <w:w w:val="101"/>
          <w:sz w:val="24"/>
          <w:szCs w:val="24"/>
        </w:rPr>
        <w:t xml:space="preserve"> may request an Exposure Determination Questionnaire from </w:t>
      </w:r>
      <w:r>
        <w:rPr>
          <w:w w:val="101"/>
          <w:sz w:val="24"/>
          <w:szCs w:val="24"/>
        </w:rPr>
        <w:t>their</w:t>
      </w:r>
      <w:r w:rsidRPr="002D2A7F">
        <w:rPr>
          <w:w w:val="101"/>
          <w:sz w:val="24"/>
          <w:szCs w:val="24"/>
        </w:rPr>
        <w:t xml:space="preserve"> principal or the BBP Program Coordinator.</w:t>
      </w:r>
      <w:r>
        <w:rPr>
          <w:w w:val="101"/>
          <w:sz w:val="24"/>
          <w:szCs w:val="24"/>
        </w:rPr>
        <w:t xml:space="preserve"> </w:t>
      </w:r>
      <w:r w:rsidRPr="002D2A7F">
        <w:rPr>
          <w:w w:val="101"/>
          <w:sz w:val="24"/>
          <w:szCs w:val="24"/>
        </w:rPr>
        <w:t xml:space="preserve">The completed questionnaire </w:t>
      </w:r>
      <w:r>
        <w:rPr>
          <w:w w:val="101"/>
          <w:sz w:val="24"/>
          <w:szCs w:val="24"/>
        </w:rPr>
        <w:t xml:space="preserve">must </w:t>
      </w:r>
      <w:r w:rsidRPr="002D2A7F">
        <w:rPr>
          <w:w w:val="101"/>
          <w:sz w:val="24"/>
          <w:szCs w:val="24"/>
        </w:rPr>
        <w:t>be submitted to the BBP Program Coordinator and reviewed by the BBP Standards Committee.</w:t>
      </w:r>
    </w:p>
    <w:p w:rsidR="001B00B0" w:rsidRPr="003D3432" w:rsidRDefault="001B00B0" w:rsidP="001B00B0">
      <w:pPr>
        <w:shd w:val="clear" w:color="auto" w:fill="FFFFFF"/>
        <w:jc w:val="both"/>
        <w:rPr>
          <w:w w:val="101"/>
          <w:sz w:val="24"/>
          <w:szCs w:val="24"/>
        </w:rPr>
      </w:pPr>
      <w:r w:rsidRPr="002D2A7F">
        <w:rPr>
          <w:w w:val="101"/>
          <w:sz w:val="24"/>
          <w:szCs w:val="24"/>
        </w:rPr>
        <w:t xml:space="preserve"> </w:t>
      </w:r>
    </w:p>
    <w:p w:rsidR="001B00B0" w:rsidRPr="00C65992" w:rsidRDefault="001B00B0" w:rsidP="001B00B0">
      <w:pPr>
        <w:shd w:val="clear" w:color="auto" w:fill="FFFFFF"/>
        <w:rPr>
          <w:w w:val="101"/>
          <w:sz w:val="24"/>
          <w:szCs w:val="24"/>
          <w:u w:val="single"/>
        </w:rPr>
      </w:pPr>
      <w:r w:rsidRPr="004B6D6F">
        <w:rPr>
          <w:b/>
          <w:w w:val="101"/>
          <w:sz w:val="24"/>
          <w:szCs w:val="24"/>
        </w:rPr>
        <w:t xml:space="preserve">Employees </w:t>
      </w:r>
      <w:r>
        <w:rPr>
          <w:b/>
          <w:w w:val="101"/>
          <w:sz w:val="24"/>
          <w:szCs w:val="24"/>
        </w:rPr>
        <w:t>H</w:t>
      </w:r>
      <w:r w:rsidRPr="004B6D6F">
        <w:rPr>
          <w:b/>
          <w:w w:val="101"/>
          <w:sz w:val="24"/>
          <w:szCs w:val="24"/>
        </w:rPr>
        <w:t xml:space="preserve">aving </w:t>
      </w:r>
      <w:r>
        <w:rPr>
          <w:b/>
          <w:w w:val="101"/>
          <w:sz w:val="24"/>
          <w:szCs w:val="24"/>
        </w:rPr>
        <w:t>O</w:t>
      </w:r>
      <w:r w:rsidRPr="004B6D6F">
        <w:rPr>
          <w:b/>
          <w:w w:val="101"/>
          <w:sz w:val="24"/>
          <w:szCs w:val="24"/>
        </w:rPr>
        <w:t xml:space="preserve">ccupational </w:t>
      </w:r>
      <w:r>
        <w:rPr>
          <w:b/>
          <w:w w:val="101"/>
          <w:sz w:val="24"/>
          <w:szCs w:val="24"/>
        </w:rPr>
        <w:t>E</w:t>
      </w:r>
      <w:r w:rsidRPr="004B6D6F">
        <w:rPr>
          <w:b/>
          <w:w w:val="101"/>
          <w:sz w:val="24"/>
          <w:szCs w:val="24"/>
        </w:rPr>
        <w:t xml:space="preserve">xposure </w:t>
      </w:r>
      <w:r>
        <w:rPr>
          <w:b/>
          <w:w w:val="101"/>
          <w:sz w:val="24"/>
          <w:szCs w:val="24"/>
        </w:rPr>
        <w:t>Must</w:t>
      </w:r>
      <w:r w:rsidRPr="004B6D6F">
        <w:rPr>
          <w:b/>
          <w:w w:val="101"/>
          <w:sz w:val="24"/>
          <w:szCs w:val="24"/>
        </w:rPr>
        <w:t>:</w:t>
      </w:r>
    </w:p>
    <w:p w:rsidR="001B00B0" w:rsidRPr="00322A9B" w:rsidRDefault="001B00B0" w:rsidP="004E1E7B">
      <w:pPr>
        <w:widowControl w:val="0"/>
        <w:numPr>
          <w:ilvl w:val="0"/>
          <w:numId w:val="4"/>
        </w:numPr>
        <w:overflowPunct/>
        <w:spacing w:before="120"/>
        <w:textAlignment w:val="auto"/>
        <w:rPr>
          <w:color w:val="000000"/>
          <w:sz w:val="24"/>
          <w:szCs w:val="24"/>
        </w:rPr>
      </w:pPr>
      <w:r w:rsidRPr="00322A9B">
        <w:rPr>
          <w:color w:val="000000"/>
          <w:sz w:val="24"/>
          <w:szCs w:val="24"/>
        </w:rPr>
        <w:t>Identify job tasks placing them at risk for potential occupational exposure and perform all duties in compliance with the Exposure Control Plan.</w:t>
      </w:r>
    </w:p>
    <w:p w:rsidR="001B00B0" w:rsidRPr="00322A9B" w:rsidRDefault="001B00B0" w:rsidP="004E1E7B">
      <w:pPr>
        <w:widowControl w:val="0"/>
        <w:numPr>
          <w:ilvl w:val="0"/>
          <w:numId w:val="4"/>
        </w:numPr>
        <w:overflowPunct/>
        <w:textAlignment w:val="auto"/>
        <w:rPr>
          <w:color w:val="000000"/>
          <w:sz w:val="24"/>
          <w:szCs w:val="24"/>
        </w:rPr>
      </w:pPr>
      <w:r w:rsidRPr="00322A9B">
        <w:rPr>
          <w:color w:val="000000"/>
          <w:sz w:val="24"/>
          <w:szCs w:val="24"/>
        </w:rPr>
        <w:t xml:space="preserve">Attend mandatory </w:t>
      </w:r>
      <w:r>
        <w:rPr>
          <w:color w:val="000000"/>
          <w:sz w:val="24"/>
          <w:szCs w:val="24"/>
        </w:rPr>
        <w:t>BBP t</w:t>
      </w:r>
      <w:r w:rsidRPr="00322A9B">
        <w:rPr>
          <w:color w:val="000000"/>
          <w:sz w:val="24"/>
          <w:szCs w:val="24"/>
        </w:rPr>
        <w:t>raining annually and participate in subsequent seminars to updates to the OSHA BBP final standard and revisions to the E</w:t>
      </w:r>
      <w:r>
        <w:rPr>
          <w:color w:val="000000"/>
          <w:sz w:val="24"/>
          <w:szCs w:val="24"/>
        </w:rPr>
        <w:t>CP</w:t>
      </w:r>
      <w:r w:rsidRPr="00322A9B">
        <w:rPr>
          <w:color w:val="000000"/>
          <w:sz w:val="24"/>
          <w:szCs w:val="24"/>
        </w:rPr>
        <w:t>.</w:t>
      </w:r>
    </w:p>
    <w:p w:rsidR="001B00B0" w:rsidRPr="00322A9B" w:rsidRDefault="001B00B0" w:rsidP="004E1E7B">
      <w:pPr>
        <w:widowControl w:val="0"/>
        <w:numPr>
          <w:ilvl w:val="0"/>
          <w:numId w:val="4"/>
        </w:numPr>
        <w:overflowPunct/>
        <w:textAlignment w:val="auto"/>
        <w:rPr>
          <w:color w:val="000000"/>
          <w:sz w:val="24"/>
          <w:szCs w:val="24"/>
        </w:rPr>
      </w:pPr>
      <w:r w:rsidRPr="00322A9B">
        <w:rPr>
          <w:color w:val="000000"/>
          <w:sz w:val="24"/>
          <w:szCs w:val="24"/>
        </w:rPr>
        <w:t xml:space="preserve">Immediately (not later than 24 hours after incident) report occupational exposure to blood and other potentially infectious materials to their supervisor and complete a </w:t>
      </w:r>
      <w:proofErr w:type="spellStart"/>
      <w:r w:rsidRPr="00322A9B">
        <w:rPr>
          <w:color w:val="000000"/>
          <w:sz w:val="24"/>
          <w:szCs w:val="24"/>
        </w:rPr>
        <w:t>Bloodborne</w:t>
      </w:r>
      <w:proofErr w:type="spellEnd"/>
      <w:r w:rsidRPr="00322A9B">
        <w:rPr>
          <w:color w:val="000000"/>
          <w:sz w:val="24"/>
          <w:szCs w:val="24"/>
        </w:rPr>
        <w:t xml:space="preserve"> Pathogens Exposure Report </w:t>
      </w:r>
      <w:proofErr w:type="gramStart"/>
      <w:r w:rsidRPr="00322A9B">
        <w:rPr>
          <w:color w:val="000000"/>
          <w:sz w:val="24"/>
          <w:szCs w:val="24"/>
        </w:rPr>
        <w:t>form</w:t>
      </w:r>
      <w:proofErr w:type="gramEnd"/>
      <w:r w:rsidRPr="00322A9B">
        <w:rPr>
          <w:color w:val="000000"/>
          <w:sz w:val="24"/>
          <w:szCs w:val="24"/>
        </w:rPr>
        <w:t>.</w:t>
      </w:r>
    </w:p>
    <w:p w:rsidR="001B00B0" w:rsidRPr="0047543A" w:rsidRDefault="001B00B0" w:rsidP="004E1E7B">
      <w:pPr>
        <w:widowControl w:val="0"/>
        <w:numPr>
          <w:ilvl w:val="0"/>
          <w:numId w:val="4"/>
        </w:numPr>
        <w:overflowPunct/>
        <w:textAlignment w:val="auto"/>
        <w:rPr>
          <w:color w:val="000000"/>
          <w:sz w:val="24"/>
          <w:szCs w:val="24"/>
        </w:rPr>
      </w:pPr>
      <w:r w:rsidRPr="00322A9B">
        <w:rPr>
          <w:color w:val="000000"/>
          <w:sz w:val="24"/>
          <w:szCs w:val="24"/>
        </w:rPr>
        <w:t>All employees will utilize Universal Precautions.</w:t>
      </w:r>
    </w:p>
    <w:p w:rsidR="001B00B0" w:rsidRPr="0047543A" w:rsidRDefault="001B00B0" w:rsidP="0047543A">
      <w:pPr>
        <w:shd w:val="clear" w:color="auto" w:fill="FFFFFF"/>
        <w:spacing w:before="120" w:after="120"/>
        <w:jc w:val="both"/>
        <w:rPr>
          <w:sz w:val="24"/>
          <w:szCs w:val="24"/>
        </w:rPr>
      </w:pPr>
      <w:r w:rsidRPr="001E3CA2">
        <w:rPr>
          <w:b/>
          <w:bCs/>
          <w:color w:val="000000"/>
          <w:w w:val="102"/>
          <w:sz w:val="24"/>
          <w:szCs w:val="24"/>
        </w:rPr>
        <w:t xml:space="preserve">Students </w:t>
      </w:r>
      <w:r>
        <w:rPr>
          <w:b/>
          <w:bCs/>
          <w:color w:val="000000"/>
          <w:w w:val="102"/>
          <w:sz w:val="24"/>
          <w:szCs w:val="24"/>
        </w:rPr>
        <w:t>P</w:t>
      </w:r>
      <w:r w:rsidRPr="001E3CA2">
        <w:rPr>
          <w:b/>
          <w:bCs/>
          <w:color w:val="000000"/>
          <w:w w:val="102"/>
          <w:sz w:val="24"/>
          <w:szCs w:val="24"/>
        </w:rPr>
        <w:t>otentially</w:t>
      </w:r>
      <w:r>
        <w:rPr>
          <w:b/>
          <w:bCs/>
          <w:color w:val="000000"/>
          <w:w w:val="102"/>
          <w:sz w:val="24"/>
          <w:szCs w:val="24"/>
        </w:rPr>
        <w:t xml:space="preserve"> A</w:t>
      </w:r>
      <w:r w:rsidRPr="001E3CA2">
        <w:rPr>
          <w:b/>
          <w:bCs/>
          <w:color w:val="000000"/>
          <w:w w:val="102"/>
          <w:sz w:val="24"/>
          <w:szCs w:val="24"/>
        </w:rPr>
        <w:t>t</w:t>
      </w:r>
      <w:r>
        <w:rPr>
          <w:b/>
          <w:bCs/>
          <w:color w:val="000000"/>
          <w:w w:val="102"/>
          <w:sz w:val="24"/>
          <w:szCs w:val="24"/>
        </w:rPr>
        <w:t>-R</w:t>
      </w:r>
      <w:r w:rsidRPr="001E3CA2">
        <w:rPr>
          <w:b/>
          <w:bCs/>
          <w:color w:val="000000"/>
          <w:w w:val="102"/>
          <w:sz w:val="24"/>
          <w:szCs w:val="24"/>
        </w:rPr>
        <w:t xml:space="preserve">isk for </w:t>
      </w:r>
      <w:r>
        <w:rPr>
          <w:b/>
          <w:bCs/>
          <w:color w:val="000000"/>
          <w:w w:val="102"/>
          <w:sz w:val="24"/>
          <w:szCs w:val="24"/>
        </w:rPr>
        <w:t>E</w:t>
      </w:r>
      <w:r w:rsidRPr="001E3CA2">
        <w:rPr>
          <w:b/>
          <w:bCs/>
          <w:color w:val="000000"/>
          <w:w w:val="102"/>
          <w:sz w:val="24"/>
          <w:szCs w:val="24"/>
        </w:rPr>
        <w:t>xposure</w:t>
      </w:r>
    </w:p>
    <w:p w:rsidR="007920DE" w:rsidRDefault="001B00B0" w:rsidP="007920DE">
      <w:pPr>
        <w:shd w:val="clear" w:color="auto" w:fill="FFFFFF"/>
        <w:spacing w:before="120" w:after="120"/>
        <w:rPr>
          <w:w w:val="101"/>
          <w:sz w:val="24"/>
          <w:szCs w:val="24"/>
        </w:rPr>
      </w:pPr>
      <w:r w:rsidRPr="00DA2302">
        <w:rPr>
          <w:w w:val="101"/>
          <w:sz w:val="24"/>
          <w:szCs w:val="24"/>
        </w:rPr>
        <w:t>W</w:t>
      </w:r>
      <w:r w:rsidRPr="00D07603">
        <w:rPr>
          <w:w w:val="101"/>
          <w:sz w:val="24"/>
          <w:szCs w:val="24"/>
        </w:rPr>
        <w:t xml:space="preserve">hile students are not covered under </w:t>
      </w:r>
      <w:r>
        <w:rPr>
          <w:w w:val="101"/>
          <w:sz w:val="24"/>
          <w:szCs w:val="24"/>
        </w:rPr>
        <w:t>F</w:t>
      </w:r>
      <w:r w:rsidRPr="00D07603">
        <w:rPr>
          <w:w w:val="101"/>
          <w:sz w:val="24"/>
          <w:szCs w:val="24"/>
        </w:rPr>
        <w:t>ederal OSHA regulations,</w:t>
      </w:r>
      <w:r>
        <w:rPr>
          <w:w w:val="101"/>
          <w:sz w:val="24"/>
          <w:szCs w:val="24"/>
        </w:rPr>
        <w:t xml:space="preserve"> the DC public school system acknowledges that students are at risk for exposure, because of accidents that may occur during the school hours. Also, students who self–administer medications are potentially at risk of exposure if they use an </w:t>
      </w:r>
      <w:proofErr w:type="spellStart"/>
      <w:r>
        <w:rPr>
          <w:w w:val="101"/>
          <w:sz w:val="24"/>
          <w:szCs w:val="24"/>
        </w:rPr>
        <w:t>EpiPen</w:t>
      </w:r>
      <w:proofErr w:type="spellEnd"/>
      <w:r>
        <w:rPr>
          <w:w w:val="101"/>
          <w:sz w:val="24"/>
          <w:szCs w:val="24"/>
        </w:rPr>
        <w:t xml:space="preserve"> or other devices for diabetes.</w:t>
      </w:r>
    </w:p>
    <w:p w:rsidR="001B00B0" w:rsidRDefault="001B00B0" w:rsidP="007920DE">
      <w:pPr>
        <w:shd w:val="clear" w:color="auto" w:fill="FFFFFF"/>
        <w:spacing w:before="120" w:after="120"/>
        <w:rPr>
          <w:w w:val="101"/>
          <w:sz w:val="24"/>
          <w:szCs w:val="24"/>
        </w:rPr>
      </w:pPr>
      <w:r>
        <w:rPr>
          <w:w w:val="101"/>
          <w:sz w:val="24"/>
          <w:szCs w:val="24"/>
        </w:rPr>
        <w:t>Therefore, DCPS requires all students to comply with DC Law 3-20,</w:t>
      </w:r>
      <w:r w:rsidR="007920DE">
        <w:rPr>
          <w:w w:val="101"/>
          <w:sz w:val="24"/>
          <w:szCs w:val="24"/>
        </w:rPr>
        <w:t xml:space="preserve"> </w:t>
      </w:r>
      <w:r>
        <w:rPr>
          <w:w w:val="101"/>
          <w:sz w:val="24"/>
          <w:szCs w:val="24"/>
        </w:rPr>
        <w:t xml:space="preserve">Immunization of School Students Act of 1979. To ensure that students comply with the city’s immunization requirements, </w:t>
      </w:r>
      <w:r w:rsidRPr="00D07603">
        <w:rPr>
          <w:w w:val="101"/>
          <w:sz w:val="24"/>
          <w:szCs w:val="24"/>
        </w:rPr>
        <w:t xml:space="preserve">DOH </w:t>
      </w:r>
      <w:r>
        <w:rPr>
          <w:w w:val="101"/>
          <w:sz w:val="24"/>
          <w:szCs w:val="24"/>
        </w:rPr>
        <w:t>ma</w:t>
      </w:r>
      <w:r w:rsidRPr="00D07603">
        <w:rPr>
          <w:w w:val="101"/>
          <w:sz w:val="24"/>
          <w:szCs w:val="24"/>
        </w:rPr>
        <w:t xml:space="preserve">kes available </w:t>
      </w:r>
      <w:r>
        <w:rPr>
          <w:w w:val="101"/>
          <w:sz w:val="24"/>
          <w:szCs w:val="24"/>
        </w:rPr>
        <w:t>free</w:t>
      </w:r>
      <w:r w:rsidRPr="00D07603">
        <w:rPr>
          <w:w w:val="101"/>
          <w:sz w:val="24"/>
          <w:szCs w:val="24"/>
        </w:rPr>
        <w:t xml:space="preserve"> Hepatitis B vaccine to children</w:t>
      </w:r>
      <w:r>
        <w:rPr>
          <w:w w:val="101"/>
          <w:sz w:val="24"/>
          <w:szCs w:val="24"/>
        </w:rPr>
        <w:t xml:space="preserve"> and young adults</w:t>
      </w:r>
      <w:r w:rsidRPr="00D07603">
        <w:rPr>
          <w:w w:val="101"/>
          <w:sz w:val="24"/>
          <w:szCs w:val="24"/>
        </w:rPr>
        <w:t xml:space="preserve"> through </w:t>
      </w:r>
      <w:r>
        <w:rPr>
          <w:w w:val="101"/>
          <w:sz w:val="24"/>
          <w:szCs w:val="24"/>
        </w:rPr>
        <w:t>26</w:t>
      </w:r>
      <w:r w:rsidRPr="00D07603">
        <w:rPr>
          <w:w w:val="101"/>
          <w:sz w:val="24"/>
          <w:szCs w:val="24"/>
        </w:rPr>
        <w:t xml:space="preserve"> years of age</w:t>
      </w:r>
      <w:r>
        <w:rPr>
          <w:w w:val="101"/>
          <w:sz w:val="24"/>
          <w:szCs w:val="24"/>
        </w:rPr>
        <w:t>.</w:t>
      </w:r>
      <w:r>
        <w:rPr>
          <w:rStyle w:val="FootnoteReference"/>
          <w:w w:val="101"/>
          <w:sz w:val="24"/>
          <w:szCs w:val="24"/>
        </w:rPr>
        <w:footnoteReference w:id="11"/>
      </w:r>
    </w:p>
    <w:p w:rsidR="001B00B0" w:rsidRDefault="001B00B0" w:rsidP="007920DE">
      <w:pPr>
        <w:shd w:val="clear" w:color="auto" w:fill="FFFFFF"/>
        <w:spacing w:before="120" w:after="120"/>
        <w:rPr>
          <w:w w:val="101"/>
          <w:sz w:val="24"/>
          <w:szCs w:val="24"/>
        </w:rPr>
      </w:pPr>
      <w:r>
        <w:rPr>
          <w:w w:val="101"/>
          <w:sz w:val="24"/>
          <w:szCs w:val="24"/>
        </w:rPr>
        <w:lastRenderedPageBreak/>
        <w:t>All students attending DCPS are required to have Hepatitis B and Tetanus vaccinations. Students who do not comply with the city’s student immunization requirements cannot attend classes until their immunizations are up to date. Students can be excused from the city’s immunization requirements only if they have an approved medical or religious exemption.</w:t>
      </w:r>
    </w:p>
    <w:p w:rsidR="001B00B0" w:rsidRPr="007920DE" w:rsidRDefault="001B00B0" w:rsidP="007920DE">
      <w:pPr>
        <w:shd w:val="clear" w:color="auto" w:fill="FFFFFF"/>
        <w:rPr>
          <w:w w:val="101"/>
          <w:sz w:val="24"/>
          <w:szCs w:val="24"/>
        </w:rPr>
      </w:pPr>
      <w:r w:rsidRPr="00D07603">
        <w:rPr>
          <w:w w:val="101"/>
          <w:sz w:val="24"/>
          <w:szCs w:val="24"/>
        </w:rPr>
        <w:t xml:space="preserve">If students have an exposure incident, the incident </w:t>
      </w:r>
      <w:r>
        <w:rPr>
          <w:w w:val="101"/>
          <w:sz w:val="24"/>
          <w:szCs w:val="24"/>
        </w:rPr>
        <w:t xml:space="preserve">must </w:t>
      </w:r>
      <w:r w:rsidRPr="00D07603">
        <w:rPr>
          <w:w w:val="101"/>
          <w:sz w:val="24"/>
          <w:szCs w:val="24"/>
        </w:rPr>
        <w:t>be reported to</w:t>
      </w:r>
      <w:r>
        <w:rPr>
          <w:w w:val="101"/>
          <w:sz w:val="24"/>
          <w:szCs w:val="24"/>
        </w:rPr>
        <w:t xml:space="preserve"> the school principal, nurse, </w:t>
      </w:r>
      <w:r w:rsidRPr="00D07603">
        <w:rPr>
          <w:w w:val="101"/>
          <w:sz w:val="24"/>
          <w:szCs w:val="24"/>
        </w:rPr>
        <w:t>parent or legal guardian</w:t>
      </w:r>
      <w:r>
        <w:rPr>
          <w:w w:val="101"/>
          <w:sz w:val="24"/>
          <w:szCs w:val="24"/>
        </w:rPr>
        <w:t xml:space="preserve">, and BBP </w:t>
      </w:r>
      <w:r w:rsidRPr="00D07603">
        <w:rPr>
          <w:w w:val="101"/>
          <w:sz w:val="24"/>
          <w:szCs w:val="24"/>
        </w:rPr>
        <w:t>Program Coordinator</w:t>
      </w:r>
      <w:r>
        <w:rPr>
          <w:w w:val="101"/>
          <w:sz w:val="24"/>
          <w:szCs w:val="24"/>
        </w:rPr>
        <w:t xml:space="preserve"> </w:t>
      </w:r>
      <w:r w:rsidRPr="00D07603">
        <w:rPr>
          <w:w w:val="101"/>
          <w:sz w:val="24"/>
          <w:szCs w:val="24"/>
        </w:rPr>
        <w:t>as quickly as possible.</w:t>
      </w:r>
      <w:r>
        <w:rPr>
          <w:w w:val="101"/>
          <w:sz w:val="24"/>
          <w:szCs w:val="24"/>
        </w:rPr>
        <w:t xml:space="preserve"> </w:t>
      </w:r>
      <w:r w:rsidRPr="00D07603">
        <w:rPr>
          <w:w w:val="101"/>
          <w:sz w:val="24"/>
          <w:szCs w:val="24"/>
        </w:rPr>
        <w:t xml:space="preserve">A </w:t>
      </w:r>
      <w:r>
        <w:rPr>
          <w:w w:val="101"/>
          <w:sz w:val="24"/>
          <w:szCs w:val="24"/>
        </w:rPr>
        <w:t>DCPS</w:t>
      </w:r>
      <w:r w:rsidRPr="00D07603">
        <w:rPr>
          <w:w w:val="101"/>
          <w:sz w:val="24"/>
          <w:szCs w:val="24"/>
        </w:rPr>
        <w:t xml:space="preserve"> </w:t>
      </w:r>
      <w:r>
        <w:rPr>
          <w:w w:val="101"/>
          <w:sz w:val="24"/>
          <w:szCs w:val="24"/>
        </w:rPr>
        <w:t>In</w:t>
      </w:r>
      <w:r w:rsidRPr="00D07603">
        <w:rPr>
          <w:w w:val="101"/>
          <w:sz w:val="24"/>
          <w:szCs w:val="24"/>
        </w:rPr>
        <w:t xml:space="preserve">cident Report form </w:t>
      </w:r>
      <w:r>
        <w:rPr>
          <w:w w:val="101"/>
          <w:sz w:val="24"/>
          <w:szCs w:val="24"/>
        </w:rPr>
        <w:t xml:space="preserve">will </w:t>
      </w:r>
      <w:r w:rsidRPr="00D07603">
        <w:rPr>
          <w:w w:val="101"/>
          <w:sz w:val="24"/>
          <w:szCs w:val="24"/>
        </w:rPr>
        <w:t>be initiated</w:t>
      </w:r>
      <w:r>
        <w:rPr>
          <w:w w:val="101"/>
          <w:sz w:val="24"/>
          <w:szCs w:val="24"/>
        </w:rPr>
        <w:t>.</w:t>
      </w:r>
      <w:r w:rsidRPr="00D07603">
        <w:rPr>
          <w:w w:val="101"/>
          <w:sz w:val="24"/>
          <w:szCs w:val="24"/>
        </w:rPr>
        <w:t xml:space="preserve"> The parent or legal guardian </w:t>
      </w:r>
      <w:r>
        <w:rPr>
          <w:w w:val="101"/>
          <w:sz w:val="24"/>
          <w:szCs w:val="24"/>
        </w:rPr>
        <w:t xml:space="preserve">must </w:t>
      </w:r>
      <w:r w:rsidRPr="00D07603">
        <w:rPr>
          <w:w w:val="101"/>
          <w:sz w:val="24"/>
          <w:szCs w:val="24"/>
        </w:rPr>
        <w:t>be advised</w:t>
      </w:r>
      <w:r>
        <w:rPr>
          <w:w w:val="101"/>
          <w:sz w:val="24"/>
          <w:szCs w:val="24"/>
        </w:rPr>
        <w:t xml:space="preserve"> by the school nurse</w:t>
      </w:r>
      <w:r w:rsidRPr="00D07603">
        <w:rPr>
          <w:w w:val="101"/>
          <w:sz w:val="24"/>
          <w:szCs w:val="24"/>
        </w:rPr>
        <w:t xml:space="preserve"> of pertinent health recommendations.</w:t>
      </w:r>
    </w:p>
    <w:p w:rsidR="001B00B0" w:rsidRPr="00BB2970" w:rsidRDefault="001B00B0" w:rsidP="007920DE">
      <w:pPr>
        <w:shd w:val="clear" w:color="auto" w:fill="FFFFFF"/>
        <w:spacing w:before="120" w:after="120"/>
        <w:jc w:val="both"/>
        <w:rPr>
          <w:b/>
          <w:w w:val="101"/>
          <w:sz w:val="24"/>
        </w:rPr>
      </w:pPr>
      <w:r w:rsidRPr="00BB2970">
        <w:rPr>
          <w:b/>
          <w:w w:val="101"/>
          <w:sz w:val="24"/>
        </w:rPr>
        <w:t>Student</w:t>
      </w:r>
      <w:r>
        <w:rPr>
          <w:b/>
          <w:w w:val="101"/>
          <w:sz w:val="24"/>
        </w:rPr>
        <w:t>-</w:t>
      </w:r>
      <w:r w:rsidRPr="00BB2970">
        <w:rPr>
          <w:b/>
          <w:w w:val="101"/>
          <w:sz w:val="24"/>
        </w:rPr>
        <w:t>to</w:t>
      </w:r>
      <w:r>
        <w:rPr>
          <w:b/>
          <w:w w:val="101"/>
          <w:sz w:val="24"/>
        </w:rPr>
        <w:t>-</w:t>
      </w:r>
      <w:r w:rsidRPr="00BB2970">
        <w:rPr>
          <w:b/>
          <w:w w:val="101"/>
          <w:sz w:val="24"/>
        </w:rPr>
        <w:t>Student Exposure for Biting Incidents</w:t>
      </w:r>
    </w:p>
    <w:p w:rsidR="001B00B0" w:rsidRPr="005C6E86" w:rsidRDefault="001B00B0" w:rsidP="001B00B0">
      <w:pPr>
        <w:shd w:val="clear" w:color="auto" w:fill="FFFFFF"/>
        <w:jc w:val="both"/>
        <w:rPr>
          <w:b/>
          <w:i/>
          <w:w w:val="101"/>
          <w:sz w:val="24"/>
        </w:rPr>
      </w:pPr>
      <w:r>
        <w:rPr>
          <w:b/>
          <w:w w:val="101"/>
          <w:sz w:val="24"/>
        </w:rPr>
        <w:t xml:space="preserve">      </w:t>
      </w:r>
      <w:r w:rsidRPr="005C6E86">
        <w:rPr>
          <w:b/>
          <w:i/>
          <w:w w:val="101"/>
          <w:sz w:val="24"/>
        </w:rPr>
        <w:t>For the person bitten—</w:t>
      </w:r>
    </w:p>
    <w:p w:rsidR="001B00B0" w:rsidRPr="00DA2302" w:rsidRDefault="001B00B0" w:rsidP="004E1E7B">
      <w:pPr>
        <w:numPr>
          <w:ilvl w:val="2"/>
          <w:numId w:val="8"/>
        </w:numPr>
        <w:shd w:val="clear" w:color="auto" w:fill="FFFFFF"/>
        <w:spacing w:before="120"/>
        <w:ind w:left="720"/>
        <w:rPr>
          <w:w w:val="101"/>
          <w:sz w:val="24"/>
        </w:rPr>
      </w:pPr>
      <w:r w:rsidRPr="00DA2302">
        <w:rPr>
          <w:w w:val="101"/>
          <w:sz w:val="24"/>
        </w:rPr>
        <w:t>Inspect area to see if skin is broken and if blood is visible.</w:t>
      </w:r>
    </w:p>
    <w:p w:rsidR="001B00B0" w:rsidRPr="00DA2302" w:rsidRDefault="001B00B0" w:rsidP="004E1E7B">
      <w:pPr>
        <w:numPr>
          <w:ilvl w:val="2"/>
          <w:numId w:val="8"/>
        </w:numPr>
        <w:shd w:val="clear" w:color="auto" w:fill="FFFFFF"/>
        <w:ind w:left="720"/>
        <w:rPr>
          <w:w w:val="101"/>
          <w:sz w:val="24"/>
        </w:rPr>
      </w:pPr>
      <w:r w:rsidRPr="00DA2302">
        <w:rPr>
          <w:w w:val="101"/>
          <w:sz w:val="24"/>
        </w:rPr>
        <w:t xml:space="preserve">Promptly advise school nurse </w:t>
      </w:r>
      <w:r>
        <w:rPr>
          <w:w w:val="101"/>
          <w:sz w:val="24"/>
        </w:rPr>
        <w:t>and/</w:t>
      </w:r>
      <w:r w:rsidRPr="00DA2302">
        <w:rPr>
          <w:w w:val="101"/>
          <w:sz w:val="24"/>
        </w:rPr>
        <w:t xml:space="preserve">or principal of the incident and </w:t>
      </w:r>
      <w:r>
        <w:rPr>
          <w:w w:val="101"/>
          <w:sz w:val="24"/>
        </w:rPr>
        <w:t>promptly notify</w:t>
      </w:r>
      <w:r w:rsidRPr="00DA2302">
        <w:rPr>
          <w:w w:val="101"/>
          <w:sz w:val="24"/>
        </w:rPr>
        <w:t xml:space="preserve"> parent</w:t>
      </w:r>
      <w:r>
        <w:rPr>
          <w:w w:val="101"/>
          <w:sz w:val="24"/>
        </w:rPr>
        <w:t>s</w:t>
      </w:r>
      <w:r w:rsidRPr="00DA2302">
        <w:rPr>
          <w:w w:val="101"/>
          <w:sz w:val="24"/>
        </w:rPr>
        <w:t>.   The school nurse will advise the parent or legal guardian of the pertinent health recommendations</w:t>
      </w:r>
    </w:p>
    <w:p w:rsidR="001B00B0" w:rsidRPr="009D0EE6" w:rsidRDefault="001B00B0" w:rsidP="004E1E7B">
      <w:pPr>
        <w:numPr>
          <w:ilvl w:val="2"/>
          <w:numId w:val="8"/>
        </w:numPr>
        <w:shd w:val="clear" w:color="auto" w:fill="FFFFFF"/>
        <w:ind w:left="720"/>
        <w:rPr>
          <w:w w:val="101"/>
          <w:sz w:val="24"/>
        </w:rPr>
      </w:pPr>
      <w:r>
        <w:rPr>
          <w:w w:val="101"/>
          <w:sz w:val="24"/>
        </w:rPr>
        <w:t xml:space="preserve">If </w:t>
      </w:r>
      <w:r w:rsidRPr="00DA2302">
        <w:rPr>
          <w:w w:val="101"/>
          <w:sz w:val="24"/>
        </w:rPr>
        <w:t>the school nurse is not on duty</w:t>
      </w:r>
      <w:r>
        <w:rPr>
          <w:w w:val="101"/>
          <w:sz w:val="24"/>
        </w:rPr>
        <w:t xml:space="preserve">, contact </w:t>
      </w:r>
      <w:r w:rsidRPr="00DA2302">
        <w:rPr>
          <w:w w:val="101"/>
          <w:sz w:val="24"/>
        </w:rPr>
        <w:t>911. Whenever skin is broken</w:t>
      </w:r>
      <w:r>
        <w:rPr>
          <w:w w:val="101"/>
          <w:sz w:val="24"/>
        </w:rPr>
        <w:t xml:space="preserve">, </w:t>
      </w:r>
      <w:r w:rsidRPr="00DA2302">
        <w:rPr>
          <w:w w:val="101"/>
          <w:sz w:val="24"/>
        </w:rPr>
        <w:t>promptly</w:t>
      </w:r>
      <w:r>
        <w:rPr>
          <w:w w:val="101"/>
          <w:sz w:val="24"/>
        </w:rPr>
        <w:t xml:space="preserve"> </w:t>
      </w:r>
      <w:r w:rsidRPr="00DA2302">
        <w:rPr>
          <w:w w:val="101"/>
          <w:sz w:val="24"/>
        </w:rPr>
        <w:t>consult with</w:t>
      </w:r>
      <w:r>
        <w:rPr>
          <w:w w:val="101"/>
          <w:sz w:val="24"/>
        </w:rPr>
        <w:t xml:space="preserve"> the school nurse for direction </w:t>
      </w:r>
      <w:r w:rsidRPr="00DA2302">
        <w:rPr>
          <w:w w:val="101"/>
          <w:sz w:val="24"/>
        </w:rPr>
        <w:t>regarding any</w:t>
      </w:r>
      <w:r>
        <w:rPr>
          <w:w w:val="101"/>
          <w:sz w:val="24"/>
        </w:rPr>
        <w:t xml:space="preserve"> </w:t>
      </w:r>
      <w:r w:rsidRPr="00DA2302">
        <w:rPr>
          <w:w w:val="101"/>
          <w:sz w:val="24"/>
        </w:rPr>
        <w:t>necessary treatment measures, including tetanus immunization.</w:t>
      </w:r>
      <w:r>
        <w:rPr>
          <w:w w:val="101"/>
          <w:sz w:val="24"/>
        </w:rPr>
        <w:t xml:space="preserve"> There is </w:t>
      </w:r>
      <w:r w:rsidRPr="00DA2302">
        <w:rPr>
          <w:w w:val="101"/>
          <w:sz w:val="24"/>
        </w:rPr>
        <w:t xml:space="preserve">minimal risk of contracting communicable diseases such as Hepatitis B or Hepatitis C from a human bite. HIV is not identified by </w:t>
      </w:r>
      <w:r w:rsidRPr="009D0EE6">
        <w:rPr>
          <w:w w:val="101"/>
          <w:sz w:val="24"/>
        </w:rPr>
        <w:t>the Centers for Disease Control and Prevention (CDC) as a risk factor.</w:t>
      </w:r>
      <w:r w:rsidRPr="009D0EE6">
        <w:rPr>
          <w:rStyle w:val="FootnoteReference"/>
          <w:w w:val="101"/>
          <w:sz w:val="24"/>
        </w:rPr>
        <w:footnoteReference w:id="12"/>
      </w:r>
    </w:p>
    <w:p w:rsidR="001B00B0" w:rsidRPr="009D0EE6" w:rsidRDefault="001B00B0" w:rsidP="004E1E7B">
      <w:pPr>
        <w:numPr>
          <w:ilvl w:val="2"/>
          <w:numId w:val="8"/>
        </w:numPr>
        <w:shd w:val="clear" w:color="auto" w:fill="FFFFFF"/>
        <w:ind w:left="720"/>
        <w:rPr>
          <w:w w:val="101"/>
          <w:sz w:val="24"/>
        </w:rPr>
      </w:pPr>
      <w:r w:rsidRPr="009D0EE6">
        <w:rPr>
          <w:w w:val="101"/>
          <w:sz w:val="24"/>
        </w:rPr>
        <w:t>Always use Universal Precautions when handling body fluids.</w:t>
      </w:r>
    </w:p>
    <w:p w:rsidR="001B00B0" w:rsidRDefault="001B00B0" w:rsidP="001B00B0">
      <w:pPr>
        <w:shd w:val="clear" w:color="auto" w:fill="FFFFFF"/>
        <w:jc w:val="both"/>
        <w:rPr>
          <w:w w:val="101"/>
          <w:sz w:val="24"/>
        </w:rPr>
      </w:pPr>
    </w:p>
    <w:p w:rsidR="001B00B0" w:rsidRPr="00CD1858" w:rsidRDefault="001B00B0" w:rsidP="001B00B0">
      <w:pPr>
        <w:shd w:val="clear" w:color="auto" w:fill="FFFFFF"/>
        <w:ind w:firstLine="360"/>
        <w:jc w:val="both"/>
        <w:rPr>
          <w:b/>
          <w:i/>
          <w:w w:val="101"/>
          <w:sz w:val="24"/>
        </w:rPr>
      </w:pPr>
      <w:r w:rsidRPr="00CD1858">
        <w:rPr>
          <w:b/>
          <w:i/>
          <w:w w:val="101"/>
          <w:sz w:val="24"/>
        </w:rPr>
        <w:t>For the biter—</w:t>
      </w:r>
    </w:p>
    <w:p w:rsidR="001B00B0" w:rsidRPr="00DA2302" w:rsidRDefault="001B00B0" w:rsidP="004E1E7B">
      <w:pPr>
        <w:numPr>
          <w:ilvl w:val="2"/>
          <w:numId w:val="8"/>
        </w:numPr>
        <w:shd w:val="clear" w:color="auto" w:fill="FFFFFF"/>
        <w:spacing w:before="120"/>
        <w:ind w:left="720"/>
        <w:rPr>
          <w:w w:val="101"/>
          <w:sz w:val="24"/>
        </w:rPr>
      </w:pPr>
      <w:r w:rsidRPr="00DA2302">
        <w:rPr>
          <w:w w:val="101"/>
          <w:sz w:val="24"/>
        </w:rPr>
        <w:t xml:space="preserve">When the skin is broken, resulting in visible blood during biting incident, </w:t>
      </w:r>
      <w:r>
        <w:rPr>
          <w:w w:val="101"/>
          <w:sz w:val="24"/>
        </w:rPr>
        <w:tab/>
      </w:r>
      <w:r w:rsidRPr="00DA2302">
        <w:rPr>
          <w:w w:val="101"/>
          <w:sz w:val="24"/>
        </w:rPr>
        <w:t>p</w:t>
      </w:r>
      <w:r>
        <w:rPr>
          <w:w w:val="101"/>
          <w:sz w:val="24"/>
        </w:rPr>
        <w:t>romptly advise the school nurse</w:t>
      </w:r>
      <w:r w:rsidRPr="00DA2302">
        <w:rPr>
          <w:w w:val="101"/>
          <w:sz w:val="24"/>
        </w:rPr>
        <w:t>, principal</w:t>
      </w:r>
      <w:r>
        <w:rPr>
          <w:w w:val="101"/>
          <w:sz w:val="24"/>
        </w:rPr>
        <w:t>,</w:t>
      </w:r>
      <w:r w:rsidRPr="00DA2302">
        <w:rPr>
          <w:w w:val="101"/>
          <w:sz w:val="24"/>
        </w:rPr>
        <w:t xml:space="preserve"> and student’s parent/legal guardian. </w:t>
      </w:r>
      <w:r>
        <w:rPr>
          <w:w w:val="101"/>
          <w:sz w:val="24"/>
        </w:rPr>
        <w:t xml:space="preserve"> A</w:t>
      </w:r>
      <w:r w:rsidRPr="00DA2302">
        <w:rPr>
          <w:w w:val="101"/>
          <w:sz w:val="24"/>
        </w:rPr>
        <w:t>ssist student to rinse mouth with water to remove possible residual blood</w:t>
      </w:r>
      <w:r>
        <w:rPr>
          <w:w w:val="101"/>
          <w:sz w:val="24"/>
        </w:rPr>
        <w:t>.</w:t>
      </w:r>
      <w:r w:rsidRPr="00DA2302">
        <w:rPr>
          <w:w w:val="101"/>
          <w:sz w:val="24"/>
        </w:rPr>
        <w:t xml:space="preserve"> </w:t>
      </w:r>
    </w:p>
    <w:p w:rsidR="001B00B0" w:rsidRPr="00DA2302" w:rsidRDefault="001B00B0" w:rsidP="004E1E7B">
      <w:pPr>
        <w:numPr>
          <w:ilvl w:val="2"/>
          <w:numId w:val="8"/>
        </w:numPr>
        <w:shd w:val="clear" w:color="auto" w:fill="FFFFFF"/>
        <w:ind w:left="720"/>
        <w:rPr>
          <w:w w:val="101"/>
          <w:sz w:val="24"/>
        </w:rPr>
      </w:pPr>
      <w:r w:rsidRPr="00DA2302">
        <w:rPr>
          <w:w w:val="101"/>
          <w:sz w:val="24"/>
        </w:rPr>
        <w:t>Promptly advise school nurse and principal of</w:t>
      </w:r>
      <w:r>
        <w:rPr>
          <w:w w:val="101"/>
          <w:sz w:val="24"/>
        </w:rPr>
        <w:t xml:space="preserve"> the</w:t>
      </w:r>
      <w:r w:rsidRPr="00DA2302">
        <w:rPr>
          <w:w w:val="101"/>
          <w:sz w:val="24"/>
        </w:rPr>
        <w:t xml:space="preserve"> incident and plan for prompt parental notification.</w:t>
      </w:r>
    </w:p>
    <w:p w:rsidR="001B00B0" w:rsidRPr="00DA2302" w:rsidRDefault="001B00B0" w:rsidP="004E1E7B">
      <w:pPr>
        <w:numPr>
          <w:ilvl w:val="2"/>
          <w:numId w:val="8"/>
        </w:numPr>
        <w:shd w:val="clear" w:color="auto" w:fill="FFFFFF"/>
        <w:ind w:left="720"/>
        <w:rPr>
          <w:w w:val="101"/>
          <w:sz w:val="24"/>
        </w:rPr>
      </w:pPr>
      <w:r>
        <w:rPr>
          <w:w w:val="101"/>
          <w:sz w:val="24"/>
        </w:rPr>
        <w:t xml:space="preserve">The school nurse will advise the </w:t>
      </w:r>
      <w:r w:rsidRPr="00DA2302">
        <w:rPr>
          <w:w w:val="101"/>
          <w:sz w:val="24"/>
        </w:rPr>
        <w:t>parent or legal guardian of pertinent health recommendations</w:t>
      </w:r>
      <w:r>
        <w:rPr>
          <w:w w:val="101"/>
          <w:sz w:val="24"/>
        </w:rPr>
        <w:t xml:space="preserve">. If the nurse is not on duty, immediately, contact 911. </w:t>
      </w:r>
      <w:r w:rsidRPr="00DA2302">
        <w:rPr>
          <w:w w:val="101"/>
          <w:sz w:val="24"/>
        </w:rPr>
        <w:t xml:space="preserve">There is minimal risk of contracting communicable diseases such as Hepatitis B </w:t>
      </w:r>
      <w:r>
        <w:rPr>
          <w:w w:val="101"/>
          <w:sz w:val="24"/>
        </w:rPr>
        <w:tab/>
      </w:r>
      <w:r w:rsidRPr="00DA2302">
        <w:rPr>
          <w:w w:val="101"/>
          <w:sz w:val="24"/>
        </w:rPr>
        <w:t>or Hepatitis C from a human bite.  The Human Immunodeficiency Virus (HIV) is not identified by the CDC as a risk factor.</w:t>
      </w:r>
    </w:p>
    <w:p w:rsidR="001B00B0" w:rsidRDefault="001B00B0" w:rsidP="004E1E7B">
      <w:pPr>
        <w:numPr>
          <w:ilvl w:val="2"/>
          <w:numId w:val="8"/>
        </w:numPr>
        <w:shd w:val="clear" w:color="auto" w:fill="FFFFFF"/>
        <w:ind w:left="720"/>
        <w:rPr>
          <w:w w:val="101"/>
          <w:sz w:val="24"/>
        </w:rPr>
      </w:pPr>
      <w:r>
        <w:rPr>
          <w:w w:val="101"/>
          <w:sz w:val="24"/>
        </w:rPr>
        <w:t>Always use Universal Precautions when handling body fluids.</w:t>
      </w:r>
    </w:p>
    <w:p w:rsidR="001B00B0" w:rsidRDefault="001B00B0" w:rsidP="001B00B0">
      <w:pPr>
        <w:shd w:val="clear" w:color="auto" w:fill="FFFFFF"/>
        <w:rPr>
          <w:w w:val="101"/>
          <w:sz w:val="24"/>
        </w:rPr>
      </w:pPr>
    </w:p>
    <w:p w:rsidR="001B00B0" w:rsidRDefault="001B00B0" w:rsidP="001B00B0">
      <w:pPr>
        <w:shd w:val="clear" w:color="auto" w:fill="FFFFFF"/>
        <w:rPr>
          <w:w w:val="101"/>
          <w:sz w:val="24"/>
        </w:rPr>
      </w:pPr>
      <w:r>
        <w:rPr>
          <w:w w:val="101"/>
          <w:sz w:val="24"/>
        </w:rPr>
        <w:br w:type="page"/>
      </w:r>
      <w:r w:rsidRPr="00821143">
        <w:rPr>
          <w:w w:val="101"/>
          <w:sz w:val="24"/>
        </w:rPr>
        <w:lastRenderedPageBreak/>
        <w:t xml:space="preserve">The </w:t>
      </w:r>
      <w:r>
        <w:rPr>
          <w:w w:val="101"/>
          <w:sz w:val="24"/>
        </w:rPr>
        <w:t xml:space="preserve">following table </w:t>
      </w:r>
      <w:r w:rsidRPr="00821143">
        <w:rPr>
          <w:w w:val="101"/>
          <w:sz w:val="24"/>
        </w:rPr>
        <w:t>outlines job classifications considered to be at risk, tasks causing risk</w:t>
      </w:r>
      <w:r>
        <w:rPr>
          <w:w w:val="101"/>
          <w:sz w:val="24"/>
        </w:rPr>
        <w:t>,</w:t>
      </w:r>
      <w:r w:rsidRPr="00821143">
        <w:rPr>
          <w:w w:val="101"/>
          <w:sz w:val="24"/>
        </w:rPr>
        <w:t xml:space="preserve"> and the protective barriers or engineering controls to be used during the implementation of the </w:t>
      </w:r>
      <w:r>
        <w:rPr>
          <w:w w:val="101"/>
          <w:sz w:val="24"/>
        </w:rPr>
        <w:t>ECP.</w:t>
      </w:r>
      <w:r w:rsidRPr="00821143">
        <w:rPr>
          <w:w w:val="101"/>
          <w:sz w:val="24"/>
        </w:rPr>
        <w:t xml:space="preserve"> </w:t>
      </w:r>
    </w:p>
    <w:p w:rsidR="001B00B0" w:rsidRDefault="001B00B0" w:rsidP="001B00B0">
      <w:pPr>
        <w:shd w:val="clear" w:color="auto" w:fill="FFFFFF"/>
        <w:rPr>
          <w:w w:val="10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2894"/>
        <w:gridCol w:w="4158"/>
        <w:tblGridChange w:id="0">
          <w:tblGrid>
            <w:gridCol w:w="2524"/>
            <w:gridCol w:w="2894"/>
            <w:gridCol w:w="4158"/>
          </w:tblGrid>
        </w:tblGridChange>
      </w:tblGrid>
      <w:tr w:rsidR="001B00B0" w:rsidRPr="007920DE" w:rsidTr="00997D80">
        <w:trPr>
          <w:tblHeader/>
        </w:trPr>
        <w:tc>
          <w:tcPr>
            <w:tcW w:w="9576" w:type="dxa"/>
            <w:gridSpan w:val="3"/>
            <w:shd w:val="clear" w:color="auto" w:fill="969696"/>
          </w:tcPr>
          <w:p w:rsidR="001B00B0" w:rsidRPr="007920DE" w:rsidRDefault="001B00B0" w:rsidP="007920DE">
            <w:pPr>
              <w:spacing w:before="60" w:after="60"/>
              <w:jc w:val="center"/>
              <w:rPr>
                <w:b/>
                <w:w w:val="101"/>
                <w:sz w:val="28"/>
              </w:rPr>
            </w:pPr>
            <w:r w:rsidRPr="007920DE">
              <w:rPr>
                <w:b/>
                <w:w w:val="101"/>
                <w:sz w:val="28"/>
              </w:rPr>
              <w:t xml:space="preserve">At-Risk Job Classifications </w:t>
            </w:r>
          </w:p>
        </w:tc>
      </w:tr>
      <w:tr w:rsidR="001B00B0" w:rsidRPr="00CB4581" w:rsidTr="00997D80">
        <w:trPr>
          <w:tblHeader/>
        </w:trPr>
        <w:tc>
          <w:tcPr>
            <w:tcW w:w="2524" w:type="dxa"/>
            <w:shd w:val="clear" w:color="auto" w:fill="C0C0C0"/>
            <w:vAlign w:val="center"/>
          </w:tcPr>
          <w:p w:rsidR="001B00B0" w:rsidRPr="00CB4581" w:rsidRDefault="001B00B0" w:rsidP="003D7F86">
            <w:pPr>
              <w:jc w:val="center"/>
              <w:rPr>
                <w:b/>
                <w:w w:val="101"/>
                <w:sz w:val="24"/>
              </w:rPr>
            </w:pPr>
            <w:r w:rsidRPr="00CB4581">
              <w:rPr>
                <w:b/>
                <w:w w:val="101"/>
                <w:sz w:val="24"/>
              </w:rPr>
              <w:t>Classifications</w:t>
            </w:r>
          </w:p>
        </w:tc>
        <w:tc>
          <w:tcPr>
            <w:tcW w:w="2894" w:type="dxa"/>
            <w:shd w:val="clear" w:color="auto" w:fill="C0C0C0"/>
            <w:vAlign w:val="center"/>
          </w:tcPr>
          <w:p w:rsidR="001B00B0" w:rsidRPr="00CB4581" w:rsidRDefault="001B00B0" w:rsidP="003D7F86">
            <w:pPr>
              <w:jc w:val="center"/>
              <w:rPr>
                <w:b/>
                <w:w w:val="101"/>
                <w:sz w:val="24"/>
              </w:rPr>
            </w:pPr>
            <w:r w:rsidRPr="00CB4581">
              <w:rPr>
                <w:b/>
                <w:w w:val="101"/>
                <w:sz w:val="24"/>
              </w:rPr>
              <w:t>Tasks Inducing Risk</w:t>
            </w:r>
          </w:p>
        </w:tc>
        <w:tc>
          <w:tcPr>
            <w:tcW w:w="4158" w:type="dxa"/>
            <w:shd w:val="clear" w:color="auto" w:fill="C0C0C0"/>
            <w:vAlign w:val="center"/>
          </w:tcPr>
          <w:p w:rsidR="001B00B0" w:rsidRPr="00CB4581" w:rsidRDefault="001B00B0" w:rsidP="003D7F86">
            <w:pPr>
              <w:jc w:val="center"/>
              <w:rPr>
                <w:b/>
                <w:w w:val="101"/>
                <w:sz w:val="24"/>
              </w:rPr>
            </w:pPr>
            <w:r w:rsidRPr="00CB4581">
              <w:rPr>
                <w:b/>
                <w:w w:val="101"/>
                <w:sz w:val="24"/>
              </w:rPr>
              <w:t>Protective Barrier/</w:t>
            </w:r>
          </w:p>
          <w:p w:rsidR="001B00B0" w:rsidRPr="00CB4581" w:rsidRDefault="001B00B0" w:rsidP="003D7F86">
            <w:pPr>
              <w:jc w:val="center"/>
              <w:rPr>
                <w:b/>
                <w:w w:val="101"/>
                <w:sz w:val="24"/>
              </w:rPr>
            </w:pPr>
            <w:r w:rsidRPr="00CB4581">
              <w:rPr>
                <w:b/>
                <w:w w:val="101"/>
                <w:sz w:val="24"/>
              </w:rPr>
              <w:t>Engineering Control</w:t>
            </w:r>
          </w:p>
        </w:tc>
      </w:tr>
      <w:tr w:rsidR="001B00B0" w:rsidRPr="00CB4581" w:rsidTr="00997D80">
        <w:tc>
          <w:tcPr>
            <w:tcW w:w="2524" w:type="dxa"/>
          </w:tcPr>
          <w:p w:rsidR="001B00B0" w:rsidRPr="00CB4581" w:rsidRDefault="001B00B0" w:rsidP="003D7F86">
            <w:pPr>
              <w:rPr>
                <w:w w:val="101"/>
              </w:rPr>
            </w:pPr>
            <w:r w:rsidRPr="00CB4581">
              <w:rPr>
                <w:w w:val="101"/>
              </w:rPr>
              <w:t>Athletic Trainers</w:t>
            </w:r>
          </w:p>
        </w:tc>
        <w:tc>
          <w:tcPr>
            <w:tcW w:w="2894" w:type="dxa"/>
          </w:tcPr>
          <w:p w:rsidR="001B00B0" w:rsidRPr="00CB4581" w:rsidRDefault="001B00B0" w:rsidP="004E1E7B">
            <w:pPr>
              <w:numPr>
                <w:ilvl w:val="0"/>
                <w:numId w:val="5"/>
              </w:numPr>
              <w:rPr>
                <w:w w:val="101"/>
              </w:rPr>
            </w:pPr>
            <w:r w:rsidRPr="00CB4581">
              <w:rPr>
                <w:w w:val="101"/>
              </w:rPr>
              <w:t>Emergency first aid</w:t>
            </w:r>
            <w:r>
              <w:rPr>
                <w:w w:val="101"/>
              </w:rPr>
              <w:t xml:space="preserve"> </w:t>
            </w:r>
          </w:p>
          <w:p w:rsidR="001B00B0" w:rsidRPr="00CB4581" w:rsidRDefault="001B00B0" w:rsidP="004E1E7B">
            <w:pPr>
              <w:numPr>
                <w:ilvl w:val="0"/>
                <w:numId w:val="5"/>
              </w:numPr>
              <w:rPr>
                <w:w w:val="101"/>
              </w:rPr>
            </w:pPr>
            <w:r w:rsidRPr="00CB4581">
              <w:rPr>
                <w:w w:val="101"/>
              </w:rPr>
              <w:t>Handling contaminated laundry</w:t>
            </w:r>
          </w:p>
        </w:tc>
        <w:tc>
          <w:tcPr>
            <w:tcW w:w="4158" w:type="dxa"/>
          </w:tcPr>
          <w:p w:rsidR="001B00B0" w:rsidRPr="00CB4581" w:rsidRDefault="001B00B0" w:rsidP="003D7F86">
            <w:pPr>
              <w:rPr>
                <w:w w:val="101"/>
              </w:rPr>
            </w:pPr>
            <w:r w:rsidRPr="00CB4581">
              <w:rPr>
                <w:w w:val="101"/>
              </w:rPr>
              <w:t>Universal Precautions, gloves, goggles, masks protective clothing, first aid supplies, disinfectants,</w:t>
            </w:r>
            <w:r>
              <w:rPr>
                <w:w w:val="101"/>
              </w:rPr>
              <w:t xml:space="preserve"> </w:t>
            </w:r>
            <w:r w:rsidRPr="00CB4581">
              <w:rPr>
                <w:w w:val="101"/>
              </w:rPr>
              <w:t>leak</w:t>
            </w:r>
            <w:r>
              <w:rPr>
                <w:w w:val="101"/>
              </w:rPr>
              <w:t>-</w:t>
            </w:r>
            <w:r w:rsidRPr="00CB4581">
              <w:rPr>
                <w:w w:val="101"/>
              </w:rPr>
              <w:t>proof bags, hand washing</w:t>
            </w:r>
            <w:r>
              <w:rPr>
                <w:w w:val="101"/>
              </w:rPr>
              <w:t xml:space="preserve">, </w:t>
            </w:r>
            <w:r w:rsidRPr="00CB4581">
              <w:rPr>
                <w:w w:val="101"/>
              </w:rPr>
              <w:t>and blood spill clean-up kit</w:t>
            </w:r>
          </w:p>
        </w:tc>
      </w:tr>
      <w:tr w:rsidR="001B00B0" w:rsidRPr="00CB4581" w:rsidTr="00997D80">
        <w:tc>
          <w:tcPr>
            <w:tcW w:w="2524" w:type="dxa"/>
          </w:tcPr>
          <w:p w:rsidR="001B00B0" w:rsidRPr="00CB4581" w:rsidRDefault="001B00B0" w:rsidP="003D7F86">
            <w:pPr>
              <w:rPr>
                <w:w w:val="101"/>
              </w:rPr>
            </w:pPr>
            <w:r w:rsidRPr="00CB4581">
              <w:rPr>
                <w:w w:val="101"/>
              </w:rPr>
              <w:t>Coaches</w:t>
            </w:r>
          </w:p>
        </w:tc>
        <w:tc>
          <w:tcPr>
            <w:tcW w:w="2894" w:type="dxa"/>
          </w:tcPr>
          <w:p w:rsidR="001B00B0" w:rsidRDefault="001B00B0" w:rsidP="004E1E7B">
            <w:pPr>
              <w:numPr>
                <w:ilvl w:val="0"/>
                <w:numId w:val="5"/>
              </w:numPr>
              <w:rPr>
                <w:w w:val="101"/>
              </w:rPr>
            </w:pPr>
            <w:r w:rsidRPr="00CB4581">
              <w:rPr>
                <w:w w:val="101"/>
              </w:rPr>
              <w:t>Emergency first aid</w:t>
            </w:r>
            <w:r>
              <w:rPr>
                <w:w w:val="101"/>
              </w:rPr>
              <w:t xml:space="preserve"> </w:t>
            </w:r>
          </w:p>
          <w:p w:rsidR="001B00B0" w:rsidRPr="00CB4581" w:rsidRDefault="001B00B0" w:rsidP="004E1E7B">
            <w:pPr>
              <w:numPr>
                <w:ilvl w:val="0"/>
                <w:numId w:val="5"/>
              </w:numPr>
              <w:rPr>
                <w:w w:val="101"/>
              </w:rPr>
            </w:pPr>
            <w:r w:rsidRPr="00CB4581">
              <w:rPr>
                <w:w w:val="101"/>
              </w:rPr>
              <w:t>Handling contaminated laundry</w:t>
            </w:r>
          </w:p>
        </w:tc>
        <w:tc>
          <w:tcPr>
            <w:tcW w:w="4158" w:type="dxa"/>
          </w:tcPr>
          <w:p w:rsidR="001B00B0" w:rsidRPr="00CB4581" w:rsidRDefault="001B00B0" w:rsidP="003D7F86">
            <w:pPr>
              <w:rPr>
                <w:w w:val="101"/>
              </w:rPr>
            </w:pPr>
            <w:r w:rsidRPr="00CB4581">
              <w:rPr>
                <w:w w:val="101"/>
              </w:rPr>
              <w:t>Universal Precautions, gloves, goggles, masks protective clothing, first aid supplies, disinfectants,</w:t>
            </w:r>
            <w:r>
              <w:rPr>
                <w:w w:val="101"/>
              </w:rPr>
              <w:t xml:space="preserve"> </w:t>
            </w:r>
            <w:r w:rsidRPr="00CB4581">
              <w:rPr>
                <w:w w:val="101"/>
              </w:rPr>
              <w:t>leak</w:t>
            </w:r>
            <w:r>
              <w:rPr>
                <w:w w:val="101"/>
              </w:rPr>
              <w:t>-</w:t>
            </w:r>
            <w:r w:rsidRPr="00CB4581">
              <w:rPr>
                <w:w w:val="101"/>
              </w:rPr>
              <w:t>proof bags, hand washing</w:t>
            </w:r>
            <w:r>
              <w:rPr>
                <w:w w:val="101"/>
              </w:rPr>
              <w:t xml:space="preserve">, </w:t>
            </w:r>
            <w:r w:rsidRPr="00CB4581">
              <w:rPr>
                <w:w w:val="101"/>
              </w:rPr>
              <w:t>and blood spill cleanup kit</w:t>
            </w:r>
          </w:p>
        </w:tc>
      </w:tr>
      <w:tr w:rsidR="001B00B0" w:rsidRPr="00CB4581" w:rsidTr="00997D80">
        <w:tc>
          <w:tcPr>
            <w:tcW w:w="2524" w:type="dxa"/>
          </w:tcPr>
          <w:p w:rsidR="001B00B0" w:rsidRPr="00CB4581" w:rsidRDefault="001B00B0" w:rsidP="003D7F86">
            <w:pPr>
              <w:rPr>
                <w:w w:val="101"/>
              </w:rPr>
            </w:pPr>
            <w:r w:rsidRPr="00CB4581">
              <w:rPr>
                <w:w w:val="101"/>
              </w:rPr>
              <w:t>First Responders</w:t>
            </w:r>
          </w:p>
        </w:tc>
        <w:tc>
          <w:tcPr>
            <w:tcW w:w="2894" w:type="dxa"/>
          </w:tcPr>
          <w:p w:rsidR="001B00B0" w:rsidRPr="00CB4581" w:rsidRDefault="001B00B0" w:rsidP="004E1E7B">
            <w:pPr>
              <w:numPr>
                <w:ilvl w:val="0"/>
                <w:numId w:val="6"/>
              </w:numPr>
              <w:rPr>
                <w:w w:val="101"/>
              </w:rPr>
            </w:pPr>
            <w:r w:rsidRPr="00CB4581">
              <w:rPr>
                <w:w w:val="101"/>
              </w:rPr>
              <w:t>Emergency first aid and CPR</w:t>
            </w:r>
          </w:p>
        </w:tc>
        <w:tc>
          <w:tcPr>
            <w:tcW w:w="4158" w:type="dxa"/>
            <w:tcBorders>
              <w:bottom w:val="single" w:sz="4" w:space="0" w:color="auto"/>
            </w:tcBorders>
          </w:tcPr>
          <w:p w:rsidR="001B00B0" w:rsidRPr="00CB4581" w:rsidRDefault="001B00B0" w:rsidP="003D7F86">
            <w:pPr>
              <w:rPr>
                <w:w w:val="101"/>
              </w:rPr>
            </w:pPr>
            <w:r w:rsidRPr="00CB4581">
              <w:rPr>
                <w:w w:val="101"/>
              </w:rPr>
              <w:t>Universal Precautions, gloves, goggles, masks protective clothing, first aid supplies, disinfectants,</w:t>
            </w:r>
            <w:r>
              <w:rPr>
                <w:w w:val="101"/>
              </w:rPr>
              <w:t xml:space="preserve"> </w:t>
            </w:r>
            <w:r w:rsidRPr="00CB4581">
              <w:rPr>
                <w:w w:val="101"/>
              </w:rPr>
              <w:t>leak proof bags, hand washing</w:t>
            </w:r>
            <w:r>
              <w:rPr>
                <w:w w:val="101"/>
              </w:rPr>
              <w:t xml:space="preserve">, </w:t>
            </w:r>
            <w:r w:rsidRPr="00CB4581">
              <w:rPr>
                <w:w w:val="101"/>
              </w:rPr>
              <w:t>and blood spill cleanup kit</w:t>
            </w:r>
          </w:p>
        </w:tc>
      </w:tr>
      <w:tr w:rsidR="001B00B0" w:rsidRPr="00CB4581" w:rsidTr="00997D80">
        <w:tc>
          <w:tcPr>
            <w:tcW w:w="2524" w:type="dxa"/>
          </w:tcPr>
          <w:p w:rsidR="001B00B0" w:rsidRPr="00CB4581" w:rsidRDefault="001B00B0" w:rsidP="003D7F86">
            <w:pPr>
              <w:rPr>
                <w:w w:val="101"/>
              </w:rPr>
            </w:pPr>
            <w:r w:rsidRPr="00CB4581">
              <w:rPr>
                <w:w w:val="101"/>
              </w:rPr>
              <w:t>Custodians</w:t>
            </w:r>
          </w:p>
        </w:tc>
        <w:tc>
          <w:tcPr>
            <w:tcW w:w="2894" w:type="dxa"/>
          </w:tcPr>
          <w:p w:rsidR="001B00B0" w:rsidRPr="00CB4581" w:rsidRDefault="001B00B0" w:rsidP="004E1E7B">
            <w:pPr>
              <w:numPr>
                <w:ilvl w:val="0"/>
                <w:numId w:val="6"/>
              </w:numPr>
              <w:rPr>
                <w:w w:val="101"/>
              </w:rPr>
            </w:pPr>
            <w:r w:rsidRPr="00CB4581">
              <w:rPr>
                <w:w w:val="101"/>
              </w:rPr>
              <w:t>Cleaning up and decontaminating procedures</w:t>
            </w:r>
          </w:p>
          <w:p w:rsidR="001B00B0" w:rsidRPr="00CB4581" w:rsidRDefault="001B00B0" w:rsidP="004E1E7B">
            <w:pPr>
              <w:numPr>
                <w:ilvl w:val="0"/>
                <w:numId w:val="6"/>
              </w:numPr>
              <w:rPr>
                <w:w w:val="101"/>
              </w:rPr>
            </w:pPr>
            <w:r w:rsidRPr="00CB4581">
              <w:rPr>
                <w:w w:val="101"/>
              </w:rPr>
              <w:t>Disposing of</w:t>
            </w:r>
            <w:r>
              <w:rPr>
                <w:w w:val="101"/>
              </w:rPr>
              <w:t xml:space="preserve"> </w:t>
            </w:r>
            <w:r w:rsidRPr="00CB4581">
              <w:rPr>
                <w:w w:val="101"/>
              </w:rPr>
              <w:t>contaminated waste</w:t>
            </w:r>
          </w:p>
        </w:tc>
        <w:tc>
          <w:tcPr>
            <w:tcW w:w="4158" w:type="dxa"/>
            <w:shd w:val="clear" w:color="auto" w:fill="auto"/>
          </w:tcPr>
          <w:p w:rsidR="001B00B0" w:rsidRPr="00CB4581" w:rsidRDefault="001B00B0" w:rsidP="003D7F86">
            <w:pPr>
              <w:shd w:val="clear" w:color="auto" w:fill="FFFFFF"/>
              <w:rPr>
                <w:w w:val="101"/>
              </w:rPr>
            </w:pPr>
            <w:r w:rsidRPr="00CB4581">
              <w:rPr>
                <w:w w:val="101"/>
              </w:rPr>
              <w:t>Universal Precautions, gloves, goggles, masks,</w:t>
            </w:r>
            <w:r>
              <w:rPr>
                <w:w w:val="101"/>
              </w:rPr>
              <w:t xml:space="preserve"> </w:t>
            </w:r>
            <w:r w:rsidRPr="00CB4581">
              <w:rPr>
                <w:w w:val="101"/>
              </w:rPr>
              <w:t xml:space="preserve">protective clothing, disinfectants, </w:t>
            </w:r>
            <w:proofErr w:type="spellStart"/>
            <w:r w:rsidRPr="00CB4581">
              <w:rPr>
                <w:w w:val="101"/>
              </w:rPr>
              <w:t>microshields</w:t>
            </w:r>
            <w:proofErr w:type="spellEnd"/>
            <w:r w:rsidRPr="00CB4581">
              <w:rPr>
                <w:w w:val="101"/>
              </w:rPr>
              <w:t>,</w:t>
            </w:r>
            <w:r>
              <w:rPr>
                <w:w w:val="101"/>
              </w:rPr>
              <w:t xml:space="preserve"> </w:t>
            </w:r>
            <w:r w:rsidRPr="00CB4581">
              <w:rPr>
                <w:w w:val="101"/>
              </w:rPr>
              <w:t>hand</w:t>
            </w:r>
            <w:r>
              <w:rPr>
                <w:w w:val="101"/>
              </w:rPr>
              <w:t xml:space="preserve"> </w:t>
            </w:r>
            <w:r w:rsidRPr="00CB4581">
              <w:rPr>
                <w:w w:val="101"/>
              </w:rPr>
              <w:t>washing blood spill cleanup kit</w:t>
            </w:r>
          </w:p>
        </w:tc>
      </w:tr>
      <w:tr w:rsidR="001B00B0" w:rsidRPr="00CB4581" w:rsidTr="00997D80">
        <w:tc>
          <w:tcPr>
            <w:tcW w:w="2524" w:type="dxa"/>
          </w:tcPr>
          <w:p w:rsidR="001B00B0" w:rsidRPr="00CB4581" w:rsidRDefault="001B00B0" w:rsidP="003D7F86">
            <w:pPr>
              <w:rPr>
                <w:w w:val="101"/>
              </w:rPr>
            </w:pPr>
            <w:r w:rsidRPr="00CB4581">
              <w:rPr>
                <w:w w:val="101"/>
              </w:rPr>
              <w:t>Nurse</w:t>
            </w:r>
          </w:p>
        </w:tc>
        <w:tc>
          <w:tcPr>
            <w:tcW w:w="2894" w:type="dxa"/>
          </w:tcPr>
          <w:p w:rsidR="001B00B0" w:rsidRPr="00CB4581" w:rsidRDefault="001B00B0" w:rsidP="004E1E7B">
            <w:pPr>
              <w:numPr>
                <w:ilvl w:val="0"/>
                <w:numId w:val="6"/>
              </w:numPr>
              <w:rPr>
                <w:w w:val="101"/>
              </w:rPr>
            </w:pPr>
            <w:r w:rsidRPr="00CB4581">
              <w:rPr>
                <w:w w:val="101"/>
              </w:rPr>
              <w:t>Screenings, first aid</w:t>
            </w:r>
          </w:p>
          <w:p w:rsidR="001B00B0" w:rsidRPr="00CB4581" w:rsidRDefault="001B00B0" w:rsidP="004E1E7B">
            <w:pPr>
              <w:numPr>
                <w:ilvl w:val="0"/>
                <w:numId w:val="6"/>
              </w:numPr>
              <w:rPr>
                <w:w w:val="101"/>
              </w:rPr>
            </w:pPr>
            <w:r w:rsidRPr="00CB4581">
              <w:rPr>
                <w:w w:val="101"/>
              </w:rPr>
              <w:t>Medically related procedures</w:t>
            </w:r>
          </w:p>
          <w:p w:rsidR="001B00B0" w:rsidRPr="00CB4581" w:rsidRDefault="001B00B0" w:rsidP="004E1E7B">
            <w:pPr>
              <w:numPr>
                <w:ilvl w:val="0"/>
                <w:numId w:val="6"/>
              </w:numPr>
              <w:rPr>
                <w:w w:val="101"/>
              </w:rPr>
            </w:pPr>
            <w:r w:rsidRPr="00CB4581">
              <w:rPr>
                <w:w w:val="101"/>
              </w:rPr>
              <w:t>Direct patient care</w:t>
            </w:r>
          </w:p>
        </w:tc>
        <w:tc>
          <w:tcPr>
            <w:tcW w:w="4158" w:type="dxa"/>
          </w:tcPr>
          <w:p w:rsidR="001B00B0" w:rsidRPr="00CB4581" w:rsidRDefault="001B00B0" w:rsidP="003D7F86">
            <w:pPr>
              <w:shd w:val="clear" w:color="auto" w:fill="FFFFFF"/>
              <w:rPr>
                <w:w w:val="101"/>
                <w:sz w:val="24"/>
              </w:rPr>
            </w:pPr>
            <w:r w:rsidRPr="00CB4581">
              <w:rPr>
                <w:w w:val="101"/>
              </w:rPr>
              <w:t xml:space="preserve">Universal Precaution, gloves, goggles, masks, protective clothing, first aid, supplies, disinfectants, hand washing </w:t>
            </w:r>
          </w:p>
        </w:tc>
      </w:tr>
      <w:tr w:rsidR="001B00B0" w:rsidRPr="00CB4581" w:rsidTr="00997D80">
        <w:trPr>
          <w:trHeight w:val="1007"/>
        </w:trPr>
        <w:tc>
          <w:tcPr>
            <w:tcW w:w="2524" w:type="dxa"/>
          </w:tcPr>
          <w:p w:rsidR="001B00B0" w:rsidRPr="00CB4581" w:rsidRDefault="001B00B0" w:rsidP="003D7F86">
            <w:pPr>
              <w:rPr>
                <w:w w:val="101"/>
              </w:rPr>
            </w:pPr>
            <w:r w:rsidRPr="00CB4581">
              <w:rPr>
                <w:w w:val="101"/>
              </w:rPr>
              <w:t>Physical Education Teachers contaminated</w:t>
            </w:r>
          </w:p>
        </w:tc>
        <w:tc>
          <w:tcPr>
            <w:tcW w:w="2894" w:type="dxa"/>
          </w:tcPr>
          <w:p w:rsidR="001B00B0" w:rsidRPr="00CB4581" w:rsidRDefault="001B00B0" w:rsidP="004E1E7B">
            <w:pPr>
              <w:numPr>
                <w:ilvl w:val="0"/>
                <w:numId w:val="5"/>
              </w:numPr>
              <w:rPr>
                <w:w w:val="101"/>
              </w:rPr>
            </w:pPr>
            <w:r w:rsidRPr="00CB4581">
              <w:rPr>
                <w:w w:val="101"/>
              </w:rPr>
              <w:t>Emergency first aid</w:t>
            </w:r>
            <w:r>
              <w:rPr>
                <w:w w:val="101"/>
              </w:rPr>
              <w:t xml:space="preserve"> </w:t>
            </w:r>
          </w:p>
          <w:p w:rsidR="001B00B0" w:rsidRPr="00CB4581" w:rsidRDefault="001B00B0" w:rsidP="004E1E7B">
            <w:pPr>
              <w:numPr>
                <w:ilvl w:val="0"/>
                <w:numId w:val="6"/>
              </w:numPr>
              <w:rPr>
                <w:w w:val="101"/>
              </w:rPr>
            </w:pPr>
            <w:r w:rsidRPr="00CB4581">
              <w:rPr>
                <w:w w:val="101"/>
              </w:rPr>
              <w:t>Handling contaminated laundry</w:t>
            </w:r>
          </w:p>
        </w:tc>
        <w:tc>
          <w:tcPr>
            <w:tcW w:w="4158" w:type="dxa"/>
          </w:tcPr>
          <w:p w:rsidR="001B00B0" w:rsidRPr="00CB4581" w:rsidRDefault="001B00B0" w:rsidP="003D7F86">
            <w:pPr>
              <w:rPr>
                <w:w w:val="101"/>
              </w:rPr>
            </w:pPr>
            <w:r w:rsidRPr="00CB4581">
              <w:rPr>
                <w:w w:val="101"/>
              </w:rPr>
              <w:t>Universal Precaution gloves, masks, protective clothing, first aid, supplies, disinfectants, hand washing, leak</w:t>
            </w:r>
            <w:r>
              <w:rPr>
                <w:w w:val="101"/>
              </w:rPr>
              <w:t>-</w:t>
            </w:r>
            <w:r w:rsidRPr="00CB4581">
              <w:rPr>
                <w:w w:val="101"/>
              </w:rPr>
              <w:t>proof bags, blood spill cleanup kit</w:t>
            </w:r>
          </w:p>
        </w:tc>
      </w:tr>
      <w:tr w:rsidR="001B00B0" w:rsidRPr="00CB4581" w:rsidTr="00997D80">
        <w:tc>
          <w:tcPr>
            <w:tcW w:w="2524" w:type="dxa"/>
          </w:tcPr>
          <w:p w:rsidR="001B00B0" w:rsidRPr="00CB4581" w:rsidRDefault="001B00B0" w:rsidP="003D7F86">
            <w:pPr>
              <w:rPr>
                <w:w w:val="101"/>
              </w:rPr>
            </w:pPr>
            <w:r w:rsidRPr="00CB4581">
              <w:rPr>
                <w:w w:val="101"/>
              </w:rPr>
              <w:t xml:space="preserve">Pre K Teachers </w:t>
            </w:r>
          </w:p>
          <w:p w:rsidR="001B00B0" w:rsidRPr="00CB4581" w:rsidRDefault="001B00B0" w:rsidP="003D7F86">
            <w:pPr>
              <w:rPr>
                <w:w w:val="101"/>
              </w:rPr>
            </w:pPr>
            <w:r w:rsidRPr="00CB4581">
              <w:rPr>
                <w:w w:val="101"/>
              </w:rPr>
              <w:t>Teacher Assistants</w:t>
            </w:r>
          </w:p>
        </w:tc>
        <w:tc>
          <w:tcPr>
            <w:tcW w:w="2894" w:type="dxa"/>
          </w:tcPr>
          <w:p w:rsidR="001B00B0" w:rsidRPr="00CB4581" w:rsidRDefault="001B00B0" w:rsidP="004E1E7B">
            <w:pPr>
              <w:numPr>
                <w:ilvl w:val="0"/>
                <w:numId w:val="6"/>
              </w:numPr>
              <w:shd w:val="clear" w:color="auto" w:fill="FFFFFF"/>
              <w:spacing w:before="100" w:beforeAutospacing="1"/>
              <w:rPr>
                <w:w w:val="101"/>
              </w:rPr>
            </w:pPr>
            <w:r w:rsidRPr="00CB4581">
              <w:rPr>
                <w:w w:val="101"/>
              </w:rPr>
              <w:t xml:space="preserve">Providing first aid to children of ages </w:t>
            </w:r>
            <w:r w:rsidRPr="00CB4581">
              <w:rPr>
                <w:w w:val="101"/>
                <w:sz w:val="24"/>
              </w:rPr>
              <w:t>t</w:t>
            </w:r>
            <w:r w:rsidRPr="00CB4581">
              <w:rPr>
                <w:w w:val="101"/>
              </w:rPr>
              <w:t>hat are more prone to injury</w:t>
            </w:r>
          </w:p>
        </w:tc>
        <w:tc>
          <w:tcPr>
            <w:tcW w:w="4158" w:type="dxa"/>
          </w:tcPr>
          <w:p w:rsidR="001B00B0" w:rsidRPr="00CB4581" w:rsidRDefault="001B00B0" w:rsidP="003D7F86">
            <w:pPr>
              <w:rPr>
                <w:w w:val="101"/>
              </w:rPr>
            </w:pPr>
            <w:r w:rsidRPr="00CB4581">
              <w:rPr>
                <w:w w:val="101"/>
              </w:rPr>
              <w:t>Universal Precautions, gloves goggles, masks, protective clothing, first aid supplies, hand washing.</w:t>
            </w:r>
          </w:p>
        </w:tc>
      </w:tr>
      <w:tr w:rsidR="001B00B0" w:rsidRPr="00CB4581" w:rsidTr="00997D80">
        <w:tc>
          <w:tcPr>
            <w:tcW w:w="2524" w:type="dxa"/>
          </w:tcPr>
          <w:p w:rsidR="001B00B0" w:rsidRPr="00CB4581" w:rsidRDefault="001B00B0" w:rsidP="003D7F86">
            <w:pPr>
              <w:rPr>
                <w:w w:val="101"/>
              </w:rPr>
            </w:pPr>
            <w:r w:rsidRPr="00CB4581">
              <w:rPr>
                <w:w w:val="101"/>
              </w:rPr>
              <w:t xml:space="preserve">Secretaries </w:t>
            </w:r>
          </w:p>
        </w:tc>
        <w:tc>
          <w:tcPr>
            <w:tcW w:w="2894" w:type="dxa"/>
          </w:tcPr>
          <w:p w:rsidR="001B00B0" w:rsidRPr="00CB4581" w:rsidRDefault="001B00B0" w:rsidP="004E1E7B">
            <w:pPr>
              <w:numPr>
                <w:ilvl w:val="0"/>
                <w:numId w:val="6"/>
              </w:numPr>
              <w:shd w:val="clear" w:color="auto" w:fill="FFFFFF"/>
              <w:rPr>
                <w:w w:val="101"/>
              </w:rPr>
            </w:pPr>
            <w:r w:rsidRPr="00CB4581">
              <w:rPr>
                <w:w w:val="101"/>
              </w:rPr>
              <w:t>Emergency first aid</w:t>
            </w:r>
          </w:p>
          <w:p w:rsidR="001B00B0" w:rsidRPr="00CB4581" w:rsidRDefault="001B00B0" w:rsidP="004E1E7B">
            <w:pPr>
              <w:numPr>
                <w:ilvl w:val="0"/>
                <w:numId w:val="6"/>
              </w:numPr>
              <w:shd w:val="clear" w:color="auto" w:fill="FFFFFF"/>
              <w:rPr>
                <w:w w:val="101"/>
              </w:rPr>
            </w:pPr>
            <w:r w:rsidRPr="00CB4581">
              <w:rPr>
                <w:w w:val="101"/>
              </w:rPr>
              <w:t>Responsibilities for discipline</w:t>
            </w:r>
          </w:p>
        </w:tc>
        <w:tc>
          <w:tcPr>
            <w:tcW w:w="4158" w:type="dxa"/>
          </w:tcPr>
          <w:p w:rsidR="001B00B0" w:rsidRPr="00CB4581" w:rsidRDefault="001B00B0" w:rsidP="003D7F86">
            <w:pPr>
              <w:rPr>
                <w:w w:val="101"/>
              </w:rPr>
            </w:pPr>
            <w:r w:rsidRPr="00CB4581">
              <w:rPr>
                <w:w w:val="101"/>
              </w:rPr>
              <w:t>Universal Precautions, gloves goggles, masks, protective clothing, first aid supplies, hand washing.</w:t>
            </w:r>
          </w:p>
        </w:tc>
      </w:tr>
      <w:tr w:rsidR="001B00B0" w:rsidRPr="00CB4581" w:rsidTr="00997D80">
        <w:tc>
          <w:tcPr>
            <w:tcW w:w="2524" w:type="dxa"/>
          </w:tcPr>
          <w:p w:rsidR="001B00B0" w:rsidRPr="00CB4581" w:rsidRDefault="001B00B0" w:rsidP="003D7F86">
            <w:pPr>
              <w:rPr>
                <w:w w:val="101"/>
              </w:rPr>
            </w:pPr>
            <w:r w:rsidRPr="00CB4581">
              <w:rPr>
                <w:w w:val="101"/>
              </w:rPr>
              <w:t>Administrators</w:t>
            </w:r>
          </w:p>
        </w:tc>
        <w:tc>
          <w:tcPr>
            <w:tcW w:w="2894" w:type="dxa"/>
          </w:tcPr>
          <w:p w:rsidR="001B00B0" w:rsidRPr="00CB4581" w:rsidRDefault="001B00B0" w:rsidP="004E1E7B">
            <w:pPr>
              <w:numPr>
                <w:ilvl w:val="0"/>
                <w:numId w:val="6"/>
              </w:numPr>
              <w:shd w:val="clear" w:color="auto" w:fill="FFFFFF"/>
              <w:rPr>
                <w:w w:val="101"/>
              </w:rPr>
            </w:pPr>
            <w:r w:rsidRPr="00CB4581">
              <w:rPr>
                <w:w w:val="101"/>
              </w:rPr>
              <w:t>Responsible for discipline</w:t>
            </w:r>
          </w:p>
          <w:p w:rsidR="001B00B0" w:rsidRPr="00CB4581" w:rsidRDefault="001B00B0" w:rsidP="004E1E7B">
            <w:pPr>
              <w:numPr>
                <w:ilvl w:val="0"/>
                <w:numId w:val="6"/>
              </w:numPr>
              <w:shd w:val="clear" w:color="auto" w:fill="FFFFFF"/>
              <w:rPr>
                <w:w w:val="101"/>
              </w:rPr>
            </w:pPr>
            <w:r w:rsidRPr="00CB4581">
              <w:rPr>
                <w:w w:val="101"/>
              </w:rPr>
              <w:t>Emergency first aid</w:t>
            </w:r>
          </w:p>
          <w:p w:rsidR="001B00B0" w:rsidRPr="00CB4581" w:rsidRDefault="001B00B0" w:rsidP="004E1E7B">
            <w:pPr>
              <w:numPr>
                <w:ilvl w:val="0"/>
                <w:numId w:val="6"/>
              </w:numPr>
              <w:shd w:val="clear" w:color="auto" w:fill="FFFFFF"/>
              <w:rPr>
                <w:w w:val="101"/>
              </w:rPr>
            </w:pPr>
            <w:r w:rsidRPr="00CB4581">
              <w:rPr>
                <w:w w:val="101"/>
              </w:rPr>
              <w:t>Potential for injury while intervening in fights/altercations</w:t>
            </w:r>
          </w:p>
        </w:tc>
        <w:tc>
          <w:tcPr>
            <w:tcW w:w="4158" w:type="dxa"/>
          </w:tcPr>
          <w:p w:rsidR="001B00B0" w:rsidRPr="00CB4581" w:rsidRDefault="001B00B0" w:rsidP="003D7F86">
            <w:pPr>
              <w:rPr>
                <w:w w:val="101"/>
              </w:rPr>
            </w:pPr>
            <w:r w:rsidRPr="00CB4581">
              <w:rPr>
                <w:w w:val="101"/>
              </w:rPr>
              <w:t>Universal Precautions, gloves goggles, masks, protective clothing, first aid supplies, hand washing.</w:t>
            </w:r>
          </w:p>
        </w:tc>
      </w:tr>
      <w:tr w:rsidR="001B00B0" w:rsidRPr="00CB4581" w:rsidTr="00997D80">
        <w:tc>
          <w:tcPr>
            <w:tcW w:w="2524" w:type="dxa"/>
          </w:tcPr>
          <w:p w:rsidR="001B00B0" w:rsidRPr="00CB4581" w:rsidRDefault="001B00B0" w:rsidP="003D7F86">
            <w:pPr>
              <w:rPr>
                <w:w w:val="101"/>
              </w:rPr>
            </w:pPr>
            <w:r w:rsidRPr="00CB4581">
              <w:rPr>
                <w:w w:val="101"/>
              </w:rPr>
              <w:t>Shop Teachers</w:t>
            </w:r>
          </w:p>
        </w:tc>
        <w:tc>
          <w:tcPr>
            <w:tcW w:w="2894" w:type="dxa"/>
          </w:tcPr>
          <w:p w:rsidR="001B00B0" w:rsidRPr="00CB4581" w:rsidRDefault="001B00B0" w:rsidP="004E1E7B">
            <w:pPr>
              <w:numPr>
                <w:ilvl w:val="0"/>
                <w:numId w:val="6"/>
              </w:numPr>
              <w:shd w:val="clear" w:color="auto" w:fill="FFFFFF"/>
              <w:rPr>
                <w:w w:val="101"/>
              </w:rPr>
            </w:pPr>
            <w:r w:rsidRPr="00CB4581">
              <w:rPr>
                <w:w w:val="101"/>
              </w:rPr>
              <w:t>Emergency first aid</w:t>
            </w:r>
          </w:p>
          <w:p w:rsidR="001B00B0" w:rsidRPr="00CB4581" w:rsidRDefault="001B00B0" w:rsidP="004E1E7B">
            <w:pPr>
              <w:numPr>
                <w:ilvl w:val="0"/>
                <w:numId w:val="6"/>
              </w:numPr>
              <w:shd w:val="clear" w:color="auto" w:fill="FFFFFF"/>
              <w:rPr>
                <w:w w:val="101"/>
              </w:rPr>
            </w:pPr>
            <w:r w:rsidRPr="00CB4581">
              <w:rPr>
                <w:w w:val="101"/>
              </w:rPr>
              <w:t>Working with equipment having potential for causing injuries</w:t>
            </w:r>
          </w:p>
        </w:tc>
        <w:tc>
          <w:tcPr>
            <w:tcW w:w="4158" w:type="dxa"/>
          </w:tcPr>
          <w:p w:rsidR="001B00B0" w:rsidRPr="00CB4581" w:rsidRDefault="001B00B0" w:rsidP="003D7F86">
            <w:pPr>
              <w:shd w:val="clear" w:color="auto" w:fill="FFFFFF"/>
              <w:rPr>
                <w:w w:val="101"/>
              </w:rPr>
            </w:pPr>
            <w:r w:rsidRPr="00CB4581">
              <w:rPr>
                <w:w w:val="101"/>
              </w:rPr>
              <w:t>Universal Precautions, gloves, goggles, protective clothing, first aid supplies, face shields, hand washing.</w:t>
            </w:r>
          </w:p>
        </w:tc>
      </w:tr>
      <w:tr w:rsidR="001B00B0" w:rsidRPr="00CB4581" w:rsidTr="00997D80">
        <w:tc>
          <w:tcPr>
            <w:tcW w:w="2524" w:type="dxa"/>
          </w:tcPr>
          <w:p w:rsidR="001B00B0" w:rsidRDefault="001B00B0" w:rsidP="003D7F86">
            <w:pPr>
              <w:rPr>
                <w:w w:val="101"/>
              </w:rPr>
            </w:pPr>
            <w:r w:rsidRPr="00CB4581">
              <w:rPr>
                <w:w w:val="101"/>
              </w:rPr>
              <w:t xml:space="preserve">Administration </w:t>
            </w:r>
          </w:p>
          <w:p w:rsidR="001B00B0" w:rsidRPr="00CB4581" w:rsidRDefault="001B00B0" w:rsidP="003D7F86">
            <w:pPr>
              <w:rPr>
                <w:w w:val="101"/>
              </w:rPr>
            </w:pPr>
            <w:r>
              <w:rPr>
                <w:w w:val="101"/>
              </w:rPr>
              <w:t>(</w:t>
            </w:r>
            <w:r w:rsidRPr="00CB4581">
              <w:rPr>
                <w:w w:val="101"/>
              </w:rPr>
              <w:t>medication to student givers</w:t>
            </w:r>
            <w:r>
              <w:rPr>
                <w:w w:val="101"/>
              </w:rPr>
              <w:t>)</w:t>
            </w:r>
          </w:p>
        </w:tc>
        <w:tc>
          <w:tcPr>
            <w:tcW w:w="2894" w:type="dxa"/>
          </w:tcPr>
          <w:p w:rsidR="001B00B0" w:rsidRPr="00CB4581" w:rsidRDefault="001B00B0" w:rsidP="004E1E7B">
            <w:pPr>
              <w:numPr>
                <w:ilvl w:val="0"/>
                <w:numId w:val="6"/>
              </w:numPr>
              <w:shd w:val="clear" w:color="auto" w:fill="FFFFFF"/>
              <w:rPr>
                <w:w w:val="101"/>
              </w:rPr>
            </w:pPr>
            <w:r w:rsidRPr="00CB4581">
              <w:rPr>
                <w:w w:val="101"/>
              </w:rPr>
              <w:t>Provide medication to students</w:t>
            </w:r>
          </w:p>
        </w:tc>
        <w:tc>
          <w:tcPr>
            <w:tcW w:w="4158" w:type="dxa"/>
          </w:tcPr>
          <w:p w:rsidR="001B00B0" w:rsidRPr="00CB4581" w:rsidRDefault="001B00B0" w:rsidP="003D7F86">
            <w:pPr>
              <w:shd w:val="clear" w:color="auto" w:fill="FFFFFF"/>
              <w:rPr>
                <w:w w:val="101"/>
              </w:rPr>
            </w:pPr>
            <w:r w:rsidRPr="00CB4581">
              <w:rPr>
                <w:w w:val="101"/>
              </w:rPr>
              <w:t>Universal Precautions, gloves, goggles, protective clothing, first aid supplies, hand washing.</w:t>
            </w:r>
          </w:p>
        </w:tc>
      </w:tr>
      <w:tr w:rsidR="001B00B0" w:rsidRPr="00CB4581" w:rsidTr="00997D80">
        <w:tc>
          <w:tcPr>
            <w:tcW w:w="2524" w:type="dxa"/>
          </w:tcPr>
          <w:p w:rsidR="001B00B0" w:rsidRPr="00CB4581" w:rsidRDefault="001B00B0" w:rsidP="003D7F86">
            <w:pPr>
              <w:rPr>
                <w:w w:val="101"/>
              </w:rPr>
            </w:pPr>
            <w:r w:rsidRPr="00CB4581">
              <w:rPr>
                <w:w w:val="101"/>
              </w:rPr>
              <w:t>Speech Therapists</w:t>
            </w:r>
          </w:p>
        </w:tc>
        <w:tc>
          <w:tcPr>
            <w:tcW w:w="2894" w:type="dxa"/>
          </w:tcPr>
          <w:p w:rsidR="001B00B0" w:rsidRPr="00CB4581" w:rsidRDefault="001B00B0" w:rsidP="004E1E7B">
            <w:pPr>
              <w:numPr>
                <w:ilvl w:val="0"/>
                <w:numId w:val="6"/>
              </w:numPr>
              <w:shd w:val="clear" w:color="auto" w:fill="FFFFFF"/>
              <w:rPr>
                <w:w w:val="101"/>
              </w:rPr>
            </w:pPr>
            <w:r w:rsidRPr="00CB4581">
              <w:rPr>
                <w:w w:val="101"/>
              </w:rPr>
              <w:t>Place hand in student’s for evaluation and therapy</w:t>
            </w:r>
          </w:p>
        </w:tc>
        <w:tc>
          <w:tcPr>
            <w:tcW w:w="4158" w:type="dxa"/>
          </w:tcPr>
          <w:p w:rsidR="001B00B0" w:rsidRPr="00CB4581" w:rsidRDefault="001B00B0" w:rsidP="003D7F86">
            <w:pPr>
              <w:rPr>
                <w:w w:val="101"/>
              </w:rPr>
            </w:pPr>
            <w:r w:rsidRPr="00CB4581">
              <w:rPr>
                <w:w w:val="101"/>
              </w:rPr>
              <w:t>Universal Precautions, gloves, hand washing</w:t>
            </w:r>
          </w:p>
        </w:tc>
      </w:tr>
      <w:tr w:rsidR="001B00B0" w:rsidRPr="00CB4581" w:rsidTr="00997D80">
        <w:trPr>
          <w:trHeight w:val="989"/>
        </w:trPr>
        <w:tc>
          <w:tcPr>
            <w:tcW w:w="2524" w:type="dxa"/>
          </w:tcPr>
          <w:p w:rsidR="001B00B0" w:rsidRPr="00CB4581" w:rsidRDefault="001B00B0" w:rsidP="003D7F86">
            <w:pPr>
              <w:rPr>
                <w:w w:val="101"/>
              </w:rPr>
            </w:pPr>
            <w:r w:rsidRPr="00CB4581">
              <w:rPr>
                <w:w w:val="101"/>
              </w:rPr>
              <w:lastRenderedPageBreak/>
              <w:t>Teacher</w:t>
            </w:r>
          </w:p>
          <w:p w:rsidR="001B00B0" w:rsidRPr="00CB4581" w:rsidRDefault="001B00B0" w:rsidP="003D7F86">
            <w:pPr>
              <w:rPr>
                <w:w w:val="101"/>
              </w:rPr>
            </w:pPr>
            <w:r w:rsidRPr="00CB4581">
              <w:rPr>
                <w:w w:val="101"/>
              </w:rPr>
              <w:t>Teacher Assistant</w:t>
            </w:r>
          </w:p>
          <w:p w:rsidR="001B00B0" w:rsidRPr="00CB4581" w:rsidRDefault="001B00B0" w:rsidP="003D7F86">
            <w:pPr>
              <w:rPr>
                <w:w w:val="101"/>
              </w:rPr>
            </w:pPr>
            <w:r w:rsidRPr="00CB4581">
              <w:rPr>
                <w:w w:val="101"/>
              </w:rPr>
              <w:t>Bus Drivers</w:t>
            </w:r>
            <w:r>
              <w:rPr>
                <w:w w:val="101"/>
              </w:rPr>
              <w:t xml:space="preserve"> </w:t>
            </w:r>
            <w:r w:rsidRPr="00CB4581">
              <w:rPr>
                <w:w w:val="101"/>
              </w:rPr>
              <w:t>of Special Needs Children</w:t>
            </w:r>
          </w:p>
        </w:tc>
        <w:tc>
          <w:tcPr>
            <w:tcW w:w="2894" w:type="dxa"/>
          </w:tcPr>
          <w:p w:rsidR="001B00B0" w:rsidRPr="00CB4581" w:rsidRDefault="001B00B0" w:rsidP="004E1E7B">
            <w:pPr>
              <w:numPr>
                <w:ilvl w:val="0"/>
                <w:numId w:val="6"/>
              </w:numPr>
              <w:shd w:val="clear" w:color="auto" w:fill="FFFFFF"/>
              <w:rPr>
                <w:w w:val="101"/>
              </w:rPr>
            </w:pPr>
            <w:r w:rsidRPr="00CB4581">
              <w:rPr>
                <w:w w:val="101"/>
              </w:rPr>
              <w:t>Medically related procedures</w:t>
            </w:r>
          </w:p>
          <w:p w:rsidR="001B00B0" w:rsidRPr="00CB4581" w:rsidRDefault="001B00B0" w:rsidP="004E1E7B">
            <w:pPr>
              <w:numPr>
                <w:ilvl w:val="0"/>
                <w:numId w:val="6"/>
              </w:numPr>
              <w:shd w:val="clear" w:color="auto" w:fill="FFFFFF"/>
              <w:rPr>
                <w:w w:val="101"/>
              </w:rPr>
            </w:pPr>
            <w:r w:rsidRPr="00CB4581">
              <w:rPr>
                <w:w w:val="101"/>
              </w:rPr>
              <w:t>Aggressive students, known biters</w:t>
            </w:r>
          </w:p>
        </w:tc>
        <w:tc>
          <w:tcPr>
            <w:tcW w:w="4158" w:type="dxa"/>
          </w:tcPr>
          <w:p w:rsidR="001B00B0" w:rsidRPr="00CB4581" w:rsidRDefault="001B00B0" w:rsidP="003D7F86">
            <w:pPr>
              <w:shd w:val="clear" w:color="auto" w:fill="FFFFFF"/>
              <w:rPr>
                <w:w w:val="101"/>
              </w:rPr>
            </w:pPr>
            <w:r w:rsidRPr="00CB4581">
              <w:rPr>
                <w:w w:val="101"/>
              </w:rPr>
              <w:t>Universal Precautions, gloves, goggles, masks, protective clothing, first aid supplies, disinfectants, approved disposal containers, hand washing.</w:t>
            </w:r>
          </w:p>
        </w:tc>
      </w:tr>
    </w:tbl>
    <w:p w:rsidR="001B00B0" w:rsidRDefault="001B00B0" w:rsidP="001B0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5058"/>
        <w:tblGridChange w:id="1">
          <w:tblGrid>
            <w:gridCol w:w="4518"/>
            <w:gridCol w:w="5058"/>
          </w:tblGrid>
        </w:tblGridChange>
      </w:tblGrid>
      <w:tr w:rsidR="001B00B0" w:rsidRPr="00CB4581" w:rsidTr="007920DE">
        <w:tc>
          <w:tcPr>
            <w:tcW w:w="9576" w:type="dxa"/>
            <w:gridSpan w:val="2"/>
            <w:shd w:val="clear" w:color="auto" w:fill="C4BC96" w:themeFill="background2" w:themeFillShade="BF"/>
            <w:vAlign w:val="center"/>
          </w:tcPr>
          <w:p w:rsidR="001B00B0" w:rsidRDefault="001B00B0" w:rsidP="007920DE">
            <w:pPr>
              <w:shd w:val="clear" w:color="auto" w:fill="FFFFFF"/>
              <w:jc w:val="center"/>
              <w:rPr>
                <w:b/>
                <w:w w:val="101"/>
                <w:sz w:val="24"/>
              </w:rPr>
            </w:pPr>
            <w:r w:rsidRPr="00CB4581">
              <w:rPr>
                <w:b/>
                <w:w w:val="101"/>
                <w:sz w:val="24"/>
              </w:rPr>
              <w:t xml:space="preserve"> Examples of </w:t>
            </w:r>
            <w:r>
              <w:rPr>
                <w:b/>
                <w:w w:val="101"/>
                <w:sz w:val="24"/>
              </w:rPr>
              <w:t>J</w:t>
            </w:r>
            <w:r w:rsidRPr="00CB4581">
              <w:rPr>
                <w:b/>
                <w:w w:val="101"/>
                <w:sz w:val="24"/>
              </w:rPr>
              <w:t xml:space="preserve">ob </w:t>
            </w:r>
            <w:r>
              <w:rPr>
                <w:b/>
                <w:w w:val="101"/>
                <w:sz w:val="24"/>
              </w:rPr>
              <w:t>C</w:t>
            </w:r>
            <w:r w:rsidRPr="00CB4581">
              <w:rPr>
                <w:b/>
                <w:w w:val="101"/>
                <w:sz w:val="24"/>
              </w:rPr>
              <w:t>lassifications</w:t>
            </w:r>
            <w:r>
              <w:rPr>
                <w:b/>
                <w:w w:val="101"/>
                <w:sz w:val="24"/>
              </w:rPr>
              <w:t xml:space="preserve"> at P</w:t>
            </w:r>
            <w:r w:rsidRPr="00CB4581">
              <w:rPr>
                <w:b/>
                <w:w w:val="101"/>
                <w:sz w:val="24"/>
              </w:rPr>
              <w:t xml:space="preserve">ossible </w:t>
            </w:r>
            <w:r>
              <w:rPr>
                <w:b/>
                <w:w w:val="101"/>
                <w:sz w:val="24"/>
              </w:rPr>
              <w:t>R</w:t>
            </w:r>
            <w:r w:rsidRPr="00CB4581">
              <w:rPr>
                <w:b/>
                <w:w w:val="101"/>
                <w:sz w:val="24"/>
              </w:rPr>
              <w:t xml:space="preserve">isk of </w:t>
            </w:r>
            <w:r>
              <w:rPr>
                <w:b/>
                <w:w w:val="101"/>
                <w:sz w:val="24"/>
              </w:rPr>
              <w:t>O</w:t>
            </w:r>
            <w:r w:rsidRPr="00CB4581">
              <w:rPr>
                <w:b/>
                <w:w w:val="101"/>
                <w:sz w:val="24"/>
              </w:rPr>
              <w:t xml:space="preserve">ccupational </w:t>
            </w:r>
            <w:r>
              <w:rPr>
                <w:b/>
                <w:w w:val="101"/>
                <w:sz w:val="24"/>
              </w:rPr>
              <w:t>E</w:t>
            </w:r>
            <w:r w:rsidRPr="00CB4581">
              <w:rPr>
                <w:b/>
                <w:w w:val="101"/>
                <w:sz w:val="24"/>
              </w:rPr>
              <w:t>xposure</w:t>
            </w:r>
            <w:r>
              <w:rPr>
                <w:b/>
                <w:w w:val="101"/>
                <w:sz w:val="24"/>
              </w:rPr>
              <w:t xml:space="preserve"> </w:t>
            </w:r>
          </w:p>
          <w:p w:rsidR="001B00B0" w:rsidRPr="00CB4581" w:rsidRDefault="001B00B0" w:rsidP="003D7F86">
            <w:pPr>
              <w:shd w:val="clear" w:color="auto" w:fill="FFFFFF"/>
              <w:spacing w:after="120"/>
              <w:jc w:val="center"/>
              <w:rPr>
                <w:w w:val="101"/>
                <w:sz w:val="24"/>
              </w:rPr>
            </w:pPr>
            <w:r w:rsidRPr="00CB4581">
              <w:rPr>
                <w:b/>
                <w:w w:val="101"/>
                <w:sz w:val="24"/>
              </w:rPr>
              <w:t>(Category II collateral exposure</w:t>
            </w:r>
            <w:r w:rsidRPr="00CB4581">
              <w:rPr>
                <w:w w:val="101"/>
                <w:sz w:val="24"/>
              </w:rPr>
              <w:t>)</w:t>
            </w:r>
          </w:p>
        </w:tc>
      </w:tr>
      <w:tr w:rsidR="001B00B0" w:rsidRPr="00CB4581" w:rsidTr="007920DE">
        <w:tc>
          <w:tcPr>
            <w:tcW w:w="4518" w:type="dxa"/>
            <w:shd w:val="clear" w:color="auto" w:fill="auto"/>
          </w:tcPr>
          <w:p w:rsidR="001B00B0" w:rsidRPr="00CB4581" w:rsidRDefault="001B00B0" w:rsidP="003D7F86">
            <w:pPr>
              <w:shd w:val="clear" w:color="auto" w:fill="FFFFFF"/>
              <w:rPr>
                <w:w w:val="101"/>
              </w:rPr>
            </w:pPr>
            <w:r w:rsidRPr="00CB4581">
              <w:rPr>
                <w:w w:val="101"/>
              </w:rPr>
              <w:t>Chemistry/Biology Lab Teacher</w:t>
            </w:r>
          </w:p>
        </w:tc>
        <w:tc>
          <w:tcPr>
            <w:tcW w:w="5058" w:type="dxa"/>
          </w:tcPr>
          <w:p w:rsidR="001B00B0" w:rsidRPr="00CB4581" w:rsidRDefault="001B00B0" w:rsidP="003D7F86">
            <w:pPr>
              <w:rPr>
                <w:w w:val="101"/>
              </w:rPr>
            </w:pPr>
            <w:r w:rsidRPr="00CB4581">
              <w:rPr>
                <w:w w:val="101"/>
              </w:rPr>
              <w:t>Bus Drivers/Substitute Drivers</w:t>
            </w:r>
          </w:p>
        </w:tc>
      </w:tr>
      <w:tr w:rsidR="001B00B0" w:rsidRPr="00CB4581" w:rsidTr="007920DE">
        <w:tc>
          <w:tcPr>
            <w:tcW w:w="4518" w:type="dxa"/>
            <w:shd w:val="clear" w:color="auto" w:fill="auto"/>
          </w:tcPr>
          <w:p w:rsidR="001B00B0" w:rsidRPr="00CB4581" w:rsidRDefault="001B00B0" w:rsidP="003D7F86">
            <w:pPr>
              <w:shd w:val="clear" w:color="auto" w:fill="FFFFFF"/>
              <w:rPr>
                <w:w w:val="101"/>
              </w:rPr>
            </w:pPr>
            <w:r w:rsidRPr="00CB4581">
              <w:rPr>
                <w:w w:val="101"/>
              </w:rPr>
              <w:t>Classroom Teacher/ Substitutes Instructors</w:t>
            </w:r>
          </w:p>
        </w:tc>
        <w:tc>
          <w:tcPr>
            <w:tcW w:w="5058" w:type="dxa"/>
          </w:tcPr>
          <w:p w:rsidR="001B00B0" w:rsidRPr="00CB4581" w:rsidRDefault="001B00B0" w:rsidP="003D7F86">
            <w:pPr>
              <w:rPr>
                <w:w w:val="101"/>
              </w:rPr>
            </w:pPr>
            <w:r w:rsidRPr="00CB4581">
              <w:rPr>
                <w:w w:val="101"/>
              </w:rPr>
              <w:t>Teachers Substitutes</w:t>
            </w:r>
          </w:p>
        </w:tc>
      </w:tr>
      <w:tr w:rsidR="001B00B0" w:rsidRPr="00CB4581" w:rsidTr="007920DE">
        <w:tc>
          <w:tcPr>
            <w:tcW w:w="4518" w:type="dxa"/>
            <w:shd w:val="clear" w:color="auto" w:fill="auto"/>
          </w:tcPr>
          <w:p w:rsidR="001B00B0" w:rsidRPr="00CB4581" w:rsidRDefault="001B00B0" w:rsidP="003D7F86">
            <w:pPr>
              <w:shd w:val="clear" w:color="auto" w:fill="FFFFFF"/>
              <w:rPr>
                <w:w w:val="101"/>
              </w:rPr>
            </w:pPr>
            <w:r w:rsidRPr="00CB4581">
              <w:rPr>
                <w:w w:val="101"/>
              </w:rPr>
              <w:t>Maintenance Workers/Trades and Industry Teachers</w:t>
            </w:r>
          </w:p>
        </w:tc>
        <w:tc>
          <w:tcPr>
            <w:tcW w:w="5058" w:type="dxa"/>
          </w:tcPr>
          <w:p w:rsidR="001B00B0" w:rsidRPr="00CB4581" w:rsidRDefault="001B00B0" w:rsidP="003D7F86">
            <w:pPr>
              <w:rPr>
                <w:w w:val="101"/>
              </w:rPr>
            </w:pPr>
            <w:r w:rsidRPr="00CB4581">
              <w:rPr>
                <w:w w:val="101"/>
              </w:rPr>
              <w:t>Other health impaired teachers and assistants</w:t>
            </w:r>
          </w:p>
        </w:tc>
      </w:tr>
      <w:tr w:rsidR="001B00B0" w:rsidRPr="00CB4581" w:rsidTr="007920DE">
        <w:tc>
          <w:tcPr>
            <w:tcW w:w="4518" w:type="dxa"/>
            <w:shd w:val="clear" w:color="auto" w:fill="auto"/>
          </w:tcPr>
          <w:p w:rsidR="001B00B0" w:rsidRPr="00CB4581" w:rsidRDefault="001B00B0" w:rsidP="003D7F86">
            <w:pPr>
              <w:shd w:val="clear" w:color="auto" w:fill="FFFFFF"/>
              <w:rPr>
                <w:w w:val="101"/>
              </w:rPr>
            </w:pPr>
            <w:r w:rsidRPr="00CB4581">
              <w:rPr>
                <w:w w:val="101"/>
              </w:rPr>
              <w:t>Mini-Bus Drivers/Monitors</w:t>
            </w:r>
          </w:p>
        </w:tc>
        <w:tc>
          <w:tcPr>
            <w:tcW w:w="5058" w:type="dxa"/>
          </w:tcPr>
          <w:p w:rsidR="001B00B0" w:rsidRPr="00CB4581" w:rsidRDefault="001B00B0" w:rsidP="003D7F86">
            <w:pPr>
              <w:rPr>
                <w:w w:val="101"/>
              </w:rPr>
            </w:pPr>
            <w:r w:rsidRPr="00CB4581">
              <w:rPr>
                <w:w w:val="101"/>
              </w:rPr>
              <w:t>Teacher and Teacher Assistants of Health Impaired students</w:t>
            </w:r>
          </w:p>
        </w:tc>
      </w:tr>
    </w:tbl>
    <w:p w:rsidR="001B00B0" w:rsidRDefault="001B00B0" w:rsidP="001B00B0">
      <w:pPr>
        <w:shd w:val="clear" w:color="auto" w:fill="FFFFFF"/>
        <w:rPr>
          <w:w w:val="101"/>
          <w:sz w:val="24"/>
        </w:rPr>
      </w:pPr>
    </w:p>
    <w:p w:rsidR="001B00B0" w:rsidRPr="007920DE" w:rsidRDefault="001B00B0" w:rsidP="007920DE">
      <w:pPr>
        <w:shd w:val="clear" w:color="auto" w:fill="FFFFFF"/>
        <w:spacing w:before="120" w:after="120"/>
        <w:jc w:val="both"/>
        <w:rPr>
          <w:b/>
          <w:w w:val="101"/>
          <w:sz w:val="24"/>
        </w:rPr>
      </w:pPr>
      <w:r>
        <w:rPr>
          <w:b/>
          <w:w w:val="101"/>
          <w:sz w:val="24"/>
        </w:rPr>
        <w:t>Collateral Exposure</w:t>
      </w:r>
    </w:p>
    <w:p w:rsidR="001B00B0" w:rsidRDefault="001B00B0" w:rsidP="001B00B0">
      <w:pPr>
        <w:shd w:val="clear" w:color="auto" w:fill="FFFFFF"/>
        <w:rPr>
          <w:w w:val="101"/>
          <w:sz w:val="24"/>
          <w:szCs w:val="24"/>
        </w:rPr>
      </w:pPr>
      <w:r w:rsidRPr="00DA1845">
        <w:rPr>
          <w:w w:val="101"/>
          <w:sz w:val="24"/>
          <w:szCs w:val="24"/>
        </w:rPr>
        <w:t xml:space="preserve">Employees having collateral exposure </w:t>
      </w:r>
      <w:r>
        <w:rPr>
          <w:w w:val="101"/>
          <w:sz w:val="24"/>
          <w:szCs w:val="24"/>
        </w:rPr>
        <w:t xml:space="preserve">are encouraged to take </w:t>
      </w:r>
      <w:r w:rsidRPr="00DA1845">
        <w:rPr>
          <w:w w:val="101"/>
          <w:sz w:val="24"/>
          <w:szCs w:val="24"/>
        </w:rPr>
        <w:t xml:space="preserve">the Hepatitis B vaccination series </w:t>
      </w:r>
      <w:r>
        <w:rPr>
          <w:w w:val="101"/>
          <w:sz w:val="24"/>
          <w:szCs w:val="24"/>
        </w:rPr>
        <w:t>if he/she</w:t>
      </w:r>
      <w:r w:rsidRPr="00DA1845">
        <w:rPr>
          <w:w w:val="101"/>
          <w:sz w:val="24"/>
          <w:szCs w:val="24"/>
        </w:rPr>
        <w:t xml:space="preserve"> has rendered assistance in any situation involving the presence of blood or other potentially infectious materials on a post-exposure basis.</w:t>
      </w:r>
      <w:r>
        <w:rPr>
          <w:w w:val="101"/>
          <w:sz w:val="24"/>
          <w:szCs w:val="24"/>
        </w:rPr>
        <w:t xml:space="preserve"> </w:t>
      </w:r>
      <w:r w:rsidRPr="00DA1845">
        <w:rPr>
          <w:w w:val="101"/>
          <w:sz w:val="24"/>
          <w:szCs w:val="24"/>
        </w:rPr>
        <w:t>It sh</w:t>
      </w:r>
      <w:r>
        <w:rPr>
          <w:w w:val="101"/>
          <w:sz w:val="24"/>
          <w:szCs w:val="24"/>
        </w:rPr>
        <w:t>ould</w:t>
      </w:r>
      <w:r w:rsidRPr="00DA1845">
        <w:rPr>
          <w:w w:val="101"/>
          <w:sz w:val="24"/>
          <w:szCs w:val="24"/>
        </w:rPr>
        <w:t xml:space="preserve"> be </w:t>
      </w:r>
      <w:r>
        <w:rPr>
          <w:w w:val="101"/>
          <w:sz w:val="24"/>
          <w:szCs w:val="24"/>
        </w:rPr>
        <w:t>taken</w:t>
      </w:r>
      <w:r w:rsidRPr="00DA1845">
        <w:rPr>
          <w:w w:val="101"/>
          <w:sz w:val="24"/>
          <w:szCs w:val="24"/>
        </w:rPr>
        <w:t xml:space="preserve"> immediately and within 24 hours of the exposure incident.</w:t>
      </w:r>
      <w:r>
        <w:rPr>
          <w:w w:val="101"/>
          <w:sz w:val="24"/>
          <w:szCs w:val="24"/>
        </w:rPr>
        <w:t xml:space="preserve"> </w:t>
      </w:r>
      <w:r w:rsidRPr="00DA1845">
        <w:rPr>
          <w:w w:val="101"/>
          <w:sz w:val="24"/>
          <w:szCs w:val="24"/>
        </w:rPr>
        <w:t xml:space="preserve">Employees </w:t>
      </w:r>
      <w:r>
        <w:rPr>
          <w:w w:val="101"/>
          <w:sz w:val="24"/>
          <w:szCs w:val="24"/>
        </w:rPr>
        <w:t>can contact the DOH for vaccination assistance and information.</w:t>
      </w:r>
    </w:p>
    <w:p w:rsidR="001B00B0" w:rsidRPr="00DA1845" w:rsidRDefault="001B00B0" w:rsidP="001B00B0">
      <w:pPr>
        <w:shd w:val="clear" w:color="auto" w:fill="FFFFFF"/>
        <w:rPr>
          <w:w w:val="101"/>
          <w:sz w:val="24"/>
          <w:szCs w:val="24"/>
        </w:rPr>
      </w:pPr>
      <w:r w:rsidRPr="00DA1845">
        <w:rPr>
          <w:w w:val="101"/>
          <w:sz w:val="24"/>
          <w:szCs w:val="24"/>
        </w:rPr>
        <w:t xml:space="preserve"> </w:t>
      </w:r>
    </w:p>
    <w:p w:rsidR="001B00B0" w:rsidRPr="00DA1845" w:rsidRDefault="001B00B0" w:rsidP="001B00B0">
      <w:pPr>
        <w:shd w:val="clear" w:color="auto" w:fill="FFFFFF"/>
        <w:rPr>
          <w:w w:val="101"/>
          <w:sz w:val="24"/>
          <w:szCs w:val="24"/>
        </w:rPr>
      </w:pPr>
      <w:r>
        <w:rPr>
          <w:w w:val="101"/>
          <w:sz w:val="24"/>
          <w:szCs w:val="24"/>
        </w:rPr>
        <w:t xml:space="preserve">As indicated above, </w:t>
      </w:r>
      <w:r w:rsidRPr="00171463">
        <w:rPr>
          <w:i/>
          <w:w w:val="101"/>
          <w:sz w:val="24"/>
          <w:szCs w:val="24"/>
        </w:rPr>
        <w:t>Good Samaritan</w:t>
      </w:r>
      <w:r w:rsidRPr="00DA1845">
        <w:rPr>
          <w:w w:val="101"/>
          <w:sz w:val="24"/>
          <w:szCs w:val="24"/>
        </w:rPr>
        <w:t xml:space="preserve"> acts, such as a teacher or secretary rendering assistance to an accident victim, and other exposures that cannot be anticipated do not constitute </w:t>
      </w:r>
      <w:r>
        <w:rPr>
          <w:w w:val="101"/>
          <w:sz w:val="24"/>
          <w:szCs w:val="24"/>
        </w:rPr>
        <w:t xml:space="preserve">occupational exposure. </w:t>
      </w:r>
      <w:r w:rsidRPr="00DA1845">
        <w:rPr>
          <w:w w:val="101"/>
          <w:sz w:val="24"/>
          <w:szCs w:val="24"/>
        </w:rPr>
        <w:t>Many employees may at some time in their career respond to an accident, but they are not considered at risk for occupational exposure.</w:t>
      </w:r>
      <w:r>
        <w:rPr>
          <w:w w:val="101"/>
          <w:sz w:val="24"/>
          <w:szCs w:val="24"/>
        </w:rPr>
        <w:t xml:space="preserve"> </w:t>
      </w:r>
      <w:r w:rsidRPr="00DA1845">
        <w:rPr>
          <w:w w:val="101"/>
          <w:sz w:val="24"/>
          <w:szCs w:val="24"/>
        </w:rPr>
        <w:t xml:space="preserve">These employees </w:t>
      </w:r>
      <w:r>
        <w:rPr>
          <w:w w:val="101"/>
          <w:sz w:val="24"/>
          <w:szCs w:val="24"/>
        </w:rPr>
        <w:t>should follow</w:t>
      </w:r>
      <w:r w:rsidRPr="00DA1845">
        <w:rPr>
          <w:w w:val="101"/>
          <w:sz w:val="24"/>
          <w:szCs w:val="24"/>
        </w:rPr>
        <w:t xml:space="preserve"> the same post-exposure </w:t>
      </w:r>
      <w:proofErr w:type="spellStart"/>
      <w:r w:rsidRPr="00DA1845">
        <w:rPr>
          <w:w w:val="101"/>
          <w:sz w:val="24"/>
          <w:szCs w:val="24"/>
        </w:rPr>
        <w:t>followup</w:t>
      </w:r>
      <w:proofErr w:type="spellEnd"/>
      <w:r w:rsidRPr="00DA1845">
        <w:rPr>
          <w:w w:val="101"/>
          <w:sz w:val="24"/>
          <w:szCs w:val="24"/>
        </w:rPr>
        <w:t xml:space="preserve"> as employees who are at risk for occupational exposure.</w:t>
      </w:r>
      <w:r>
        <w:rPr>
          <w:w w:val="101"/>
          <w:sz w:val="24"/>
          <w:szCs w:val="24"/>
        </w:rPr>
        <w:t xml:space="preserve"> </w:t>
      </w:r>
      <w:r w:rsidRPr="00DA1845">
        <w:rPr>
          <w:w w:val="101"/>
          <w:sz w:val="24"/>
          <w:szCs w:val="24"/>
        </w:rPr>
        <w:t xml:space="preserve">All employees are to use good hand washing techniques and </w:t>
      </w:r>
      <w:r>
        <w:rPr>
          <w:w w:val="101"/>
          <w:sz w:val="24"/>
          <w:szCs w:val="24"/>
        </w:rPr>
        <w:t>U</w:t>
      </w:r>
      <w:r w:rsidRPr="00DA1845">
        <w:rPr>
          <w:w w:val="101"/>
          <w:sz w:val="24"/>
          <w:szCs w:val="24"/>
        </w:rPr>
        <w:t xml:space="preserve">niversal </w:t>
      </w:r>
      <w:r>
        <w:rPr>
          <w:w w:val="101"/>
          <w:sz w:val="24"/>
          <w:szCs w:val="24"/>
        </w:rPr>
        <w:t>P</w:t>
      </w:r>
      <w:r w:rsidRPr="00DA1845">
        <w:rPr>
          <w:w w:val="101"/>
          <w:sz w:val="24"/>
          <w:szCs w:val="24"/>
        </w:rPr>
        <w:t xml:space="preserve">recautions as protective measures, regardless of whether designated as at risk for occupational exposure. Employees providing first aid and having to clean up blood or other potentially infectious materials (e.g., when </w:t>
      </w:r>
      <w:r>
        <w:rPr>
          <w:w w:val="101"/>
          <w:sz w:val="24"/>
          <w:szCs w:val="24"/>
        </w:rPr>
        <w:t>a</w:t>
      </w:r>
      <w:r w:rsidRPr="00DA1845">
        <w:rPr>
          <w:w w:val="101"/>
          <w:sz w:val="24"/>
          <w:szCs w:val="24"/>
        </w:rPr>
        <w:t xml:space="preserve"> custodian is </w:t>
      </w:r>
      <w:r>
        <w:rPr>
          <w:w w:val="101"/>
          <w:sz w:val="24"/>
          <w:szCs w:val="24"/>
        </w:rPr>
        <w:t xml:space="preserve">not </w:t>
      </w:r>
      <w:r w:rsidRPr="00DA1845">
        <w:rPr>
          <w:w w:val="101"/>
          <w:sz w:val="24"/>
          <w:szCs w:val="24"/>
        </w:rPr>
        <w:t xml:space="preserve">available and/or a blood spill cleanup kit is used) </w:t>
      </w:r>
      <w:r>
        <w:rPr>
          <w:w w:val="101"/>
          <w:sz w:val="24"/>
          <w:szCs w:val="24"/>
        </w:rPr>
        <w:t xml:space="preserve">must </w:t>
      </w:r>
      <w:r w:rsidRPr="00DA1845">
        <w:rPr>
          <w:w w:val="101"/>
          <w:sz w:val="24"/>
          <w:szCs w:val="24"/>
        </w:rPr>
        <w:t xml:space="preserve">complete an </w:t>
      </w:r>
      <w:r>
        <w:rPr>
          <w:w w:val="101"/>
          <w:sz w:val="24"/>
          <w:szCs w:val="24"/>
        </w:rPr>
        <w:t>Incident Report form</w:t>
      </w:r>
      <w:r w:rsidRPr="00DA1845">
        <w:rPr>
          <w:w w:val="101"/>
          <w:sz w:val="24"/>
          <w:szCs w:val="24"/>
        </w:rPr>
        <w:t>.</w:t>
      </w:r>
      <w:r>
        <w:rPr>
          <w:w w:val="101"/>
          <w:sz w:val="24"/>
          <w:szCs w:val="24"/>
        </w:rPr>
        <w:t xml:space="preserve"> </w:t>
      </w:r>
      <w:r w:rsidRPr="00DA1845">
        <w:rPr>
          <w:w w:val="101"/>
          <w:sz w:val="24"/>
          <w:szCs w:val="24"/>
        </w:rPr>
        <w:t>A</w:t>
      </w:r>
      <w:r>
        <w:rPr>
          <w:w w:val="101"/>
          <w:sz w:val="24"/>
          <w:szCs w:val="24"/>
        </w:rPr>
        <w:t xml:space="preserve">dditionally, </w:t>
      </w:r>
      <w:r w:rsidRPr="00DA1845">
        <w:rPr>
          <w:w w:val="101"/>
          <w:sz w:val="24"/>
          <w:szCs w:val="24"/>
        </w:rPr>
        <w:t xml:space="preserve">a </w:t>
      </w:r>
      <w:r>
        <w:rPr>
          <w:w w:val="101"/>
          <w:sz w:val="24"/>
          <w:szCs w:val="24"/>
        </w:rPr>
        <w:t xml:space="preserve">BBP </w:t>
      </w:r>
      <w:r w:rsidRPr="00DA1845">
        <w:rPr>
          <w:w w:val="101"/>
          <w:sz w:val="24"/>
          <w:szCs w:val="24"/>
        </w:rPr>
        <w:t>Exposure Report form sh</w:t>
      </w:r>
      <w:r>
        <w:rPr>
          <w:w w:val="101"/>
          <w:sz w:val="24"/>
          <w:szCs w:val="24"/>
        </w:rPr>
        <w:t>ould</w:t>
      </w:r>
      <w:r w:rsidRPr="00DA1845">
        <w:rPr>
          <w:w w:val="101"/>
          <w:sz w:val="24"/>
          <w:szCs w:val="24"/>
        </w:rPr>
        <w:t xml:space="preserve"> be completed</w:t>
      </w:r>
      <w:r>
        <w:rPr>
          <w:w w:val="101"/>
          <w:sz w:val="24"/>
          <w:szCs w:val="24"/>
        </w:rPr>
        <w:t xml:space="preserve"> </w:t>
      </w:r>
      <w:r w:rsidRPr="00DA1845">
        <w:rPr>
          <w:w w:val="101"/>
          <w:sz w:val="24"/>
          <w:szCs w:val="24"/>
        </w:rPr>
        <w:t>immediately in the event of a</w:t>
      </w:r>
      <w:r>
        <w:rPr>
          <w:w w:val="101"/>
          <w:sz w:val="24"/>
          <w:szCs w:val="24"/>
        </w:rPr>
        <w:t xml:space="preserve"> collateral</w:t>
      </w:r>
      <w:r w:rsidRPr="00DA1845">
        <w:rPr>
          <w:w w:val="101"/>
          <w:sz w:val="24"/>
          <w:szCs w:val="24"/>
        </w:rPr>
        <w:t xml:space="preserve"> exposure incident</w:t>
      </w:r>
      <w:r>
        <w:rPr>
          <w:w w:val="101"/>
          <w:sz w:val="24"/>
          <w:szCs w:val="24"/>
        </w:rPr>
        <w:t>.</w:t>
      </w:r>
      <w:r w:rsidRPr="00DA1845">
        <w:rPr>
          <w:w w:val="101"/>
          <w:sz w:val="24"/>
          <w:szCs w:val="24"/>
        </w:rPr>
        <w:t xml:space="preserve"> </w:t>
      </w:r>
    </w:p>
    <w:p w:rsidR="001B00B0" w:rsidRDefault="001B00B0" w:rsidP="001B00B0">
      <w:pPr>
        <w:shd w:val="clear" w:color="auto" w:fill="FFFFFF"/>
        <w:rPr>
          <w:w w:val="101"/>
          <w:sz w:val="24"/>
        </w:rPr>
      </w:pPr>
    </w:p>
    <w:p w:rsidR="001B00B0" w:rsidRPr="00E15C10" w:rsidRDefault="001B00B0" w:rsidP="001B00B0">
      <w:pPr>
        <w:shd w:val="clear" w:color="auto" w:fill="FFFFFF"/>
        <w:rPr>
          <w:w w:val="101"/>
          <w:sz w:val="24"/>
        </w:rPr>
      </w:pPr>
      <w:r w:rsidRPr="00E15C10">
        <w:rPr>
          <w:w w:val="101"/>
          <w:sz w:val="24"/>
        </w:rPr>
        <w:t>The following table outlines the job classifications and tasks for employees considered as having collateral risk for occupational exposure and the protective barriers or engineering controls to be used.</w:t>
      </w:r>
    </w:p>
    <w:p w:rsidR="001B00B0" w:rsidRDefault="001B00B0" w:rsidP="001B00B0">
      <w:pPr>
        <w:shd w:val="clear" w:color="auto" w:fill="FFFFFF"/>
        <w:jc w:val="both"/>
        <w:rPr>
          <w:w w:val="10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3215"/>
        <w:gridCol w:w="3826"/>
        <w:tblGridChange w:id="2">
          <w:tblGrid>
            <w:gridCol w:w="2535"/>
            <w:gridCol w:w="3215"/>
            <w:gridCol w:w="3826"/>
          </w:tblGrid>
        </w:tblGridChange>
      </w:tblGrid>
      <w:tr w:rsidR="001B00B0" w:rsidRPr="00CB4581" w:rsidTr="003D7F86">
        <w:trPr>
          <w:tblHeader/>
        </w:trPr>
        <w:tc>
          <w:tcPr>
            <w:tcW w:w="10154" w:type="dxa"/>
            <w:gridSpan w:val="3"/>
            <w:shd w:val="clear" w:color="auto" w:fill="969696"/>
          </w:tcPr>
          <w:p w:rsidR="001B00B0" w:rsidRPr="00CB4581" w:rsidRDefault="001B00B0" w:rsidP="003D7F86">
            <w:pPr>
              <w:spacing w:before="120" w:after="120"/>
              <w:jc w:val="center"/>
              <w:rPr>
                <w:b/>
                <w:w w:val="101"/>
                <w:sz w:val="24"/>
              </w:rPr>
            </w:pPr>
            <w:r>
              <w:rPr>
                <w:b/>
                <w:w w:val="101"/>
                <w:sz w:val="24"/>
              </w:rPr>
              <w:t>At-Risk Job Classifications (Collateral)</w:t>
            </w:r>
          </w:p>
        </w:tc>
      </w:tr>
      <w:tr w:rsidR="001B00B0" w:rsidRPr="00CB4581" w:rsidTr="003D7F86">
        <w:trPr>
          <w:tblHeader/>
        </w:trPr>
        <w:tc>
          <w:tcPr>
            <w:tcW w:w="2628" w:type="dxa"/>
            <w:shd w:val="clear" w:color="auto" w:fill="C0C0C0"/>
            <w:vAlign w:val="center"/>
          </w:tcPr>
          <w:p w:rsidR="001B00B0" w:rsidRPr="00CB4581" w:rsidRDefault="001B00B0" w:rsidP="003D7F86">
            <w:pPr>
              <w:jc w:val="center"/>
              <w:rPr>
                <w:b/>
                <w:w w:val="101"/>
                <w:sz w:val="24"/>
              </w:rPr>
            </w:pPr>
            <w:r w:rsidRPr="00CB4581">
              <w:rPr>
                <w:b/>
                <w:w w:val="101"/>
                <w:sz w:val="24"/>
              </w:rPr>
              <w:t>Classifications</w:t>
            </w:r>
          </w:p>
        </w:tc>
        <w:tc>
          <w:tcPr>
            <w:tcW w:w="3420" w:type="dxa"/>
            <w:shd w:val="clear" w:color="auto" w:fill="C0C0C0"/>
            <w:vAlign w:val="center"/>
          </w:tcPr>
          <w:p w:rsidR="001B00B0" w:rsidRPr="00CB4581" w:rsidRDefault="001B00B0" w:rsidP="003D7F86">
            <w:pPr>
              <w:jc w:val="center"/>
              <w:rPr>
                <w:b/>
                <w:w w:val="101"/>
                <w:sz w:val="24"/>
              </w:rPr>
            </w:pPr>
            <w:r w:rsidRPr="00CB4581">
              <w:rPr>
                <w:b/>
                <w:w w:val="101"/>
                <w:sz w:val="24"/>
              </w:rPr>
              <w:t>Tasks Inducing Risk</w:t>
            </w:r>
          </w:p>
        </w:tc>
        <w:tc>
          <w:tcPr>
            <w:tcW w:w="4106" w:type="dxa"/>
            <w:shd w:val="clear" w:color="auto" w:fill="C0C0C0"/>
          </w:tcPr>
          <w:p w:rsidR="001B00B0" w:rsidRPr="00CB4581" w:rsidRDefault="001B00B0" w:rsidP="003D7F86">
            <w:pPr>
              <w:jc w:val="center"/>
              <w:rPr>
                <w:b/>
                <w:w w:val="101"/>
                <w:sz w:val="24"/>
              </w:rPr>
            </w:pPr>
            <w:r w:rsidRPr="00CB4581">
              <w:rPr>
                <w:b/>
                <w:w w:val="101"/>
                <w:sz w:val="24"/>
              </w:rPr>
              <w:t>Protective Barrier/</w:t>
            </w:r>
          </w:p>
          <w:p w:rsidR="001B00B0" w:rsidRPr="00CB4581" w:rsidRDefault="001B00B0" w:rsidP="003D7F86">
            <w:pPr>
              <w:jc w:val="center"/>
              <w:rPr>
                <w:b/>
                <w:w w:val="101"/>
                <w:sz w:val="24"/>
              </w:rPr>
            </w:pPr>
            <w:r w:rsidRPr="00CB4581">
              <w:rPr>
                <w:b/>
                <w:w w:val="101"/>
                <w:sz w:val="24"/>
              </w:rPr>
              <w:t>Engineering Control</w:t>
            </w:r>
          </w:p>
        </w:tc>
      </w:tr>
      <w:tr w:rsidR="001B00B0" w:rsidRPr="00CB4581" w:rsidTr="003D7F86">
        <w:tc>
          <w:tcPr>
            <w:tcW w:w="2628" w:type="dxa"/>
          </w:tcPr>
          <w:p w:rsidR="001B00B0" w:rsidRDefault="001B00B0" w:rsidP="003D7F86">
            <w:pPr>
              <w:jc w:val="both"/>
              <w:rPr>
                <w:w w:val="101"/>
              </w:rPr>
            </w:pPr>
            <w:r w:rsidRPr="00CB4581">
              <w:rPr>
                <w:w w:val="101"/>
              </w:rPr>
              <w:t xml:space="preserve">Biology/Chemistry </w:t>
            </w:r>
          </w:p>
          <w:p w:rsidR="001B00B0" w:rsidRPr="00CB4581" w:rsidRDefault="001B00B0" w:rsidP="003D7F86">
            <w:pPr>
              <w:jc w:val="both"/>
              <w:rPr>
                <w:w w:val="101"/>
              </w:rPr>
            </w:pPr>
            <w:r w:rsidRPr="00CB4581">
              <w:rPr>
                <w:w w:val="101"/>
              </w:rPr>
              <w:t>Lab Teachers</w:t>
            </w:r>
          </w:p>
        </w:tc>
        <w:tc>
          <w:tcPr>
            <w:tcW w:w="3420" w:type="dxa"/>
            <w:vAlign w:val="center"/>
          </w:tcPr>
          <w:p w:rsidR="001B00B0" w:rsidRPr="00CB4581" w:rsidRDefault="001B00B0" w:rsidP="004E1E7B">
            <w:pPr>
              <w:numPr>
                <w:ilvl w:val="0"/>
                <w:numId w:val="5"/>
              </w:numPr>
              <w:rPr>
                <w:w w:val="101"/>
              </w:rPr>
            </w:pPr>
            <w:r w:rsidRPr="00CB4581">
              <w:rPr>
                <w:w w:val="101"/>
              </w:rPr>
              <w:t>Emergency first aid</w:t>
            </w:r>
            <w:r>
              <w:rPr>
                <w:w w:val="101"/>
              </w:rPr>
              <w:t xml:space="preserve"> </w:t>
            </w:r>
          </w:p>
          <w:p w:rsidR="001B00B0" w:rsidRPr="00CB4581" w:rsidRDefault="001B00B0" w:rsidP="004E1E7B">
            <w:pPr>
              <w:numPr>
                <w:ilvl w:val="0"/>
                <w:numId w:val="5"/>
              </w:numPr>
              <w:rPr>
                <w:w w:val="101"/>
              </w:rPr>
            </w:pPr>
            <w:r w:rsidRPr="00CB4581">
              <w:rPr>
                <w:w w:val="101"/>
              </w:rPr>
              <w:t>Working with equipment that could cause injury</w:t>
            </w:r>
          </w:p>
        </w:tc>
        <w:tc>
          <w:tcPr>
            <w:tcW w:w="4106" w:type="dxa"/>
          </w:tcPr>
          <w:p w:rsidR="001B00B0" w:rsidRPr="00CB4581" w:rsidRDefault="001B00B0" w:rsidP="003D7F86">
            <w:pPr>
              <w:rPr>
                <w:w w:val="101"/>
              </w:rPr>
            </w:pPr>
            <w:r w:rsidRPr="00CB4581">
              <w:rPr>
                <w:w w:val="101"/>
              </w:rPr>
              <w:t xml:space="preserve">Universal Precautions, gloves, goggles, masks protective clothing, first aid supplies, hand washing </w:t>
            </w:r>
          </w:p>
        </w:tc>
      </w:tr>
      <w:tr w:rsidR="001B00B0" w:rsidRPr="00CB4581" w:rsidTr="003D7F86">
        <w:tc>
          <w:tcPr>
            <w:tcW w:w="2628" w:type="dxa"/>
          </w:tcPr>
          <w:p w:rsidR="001B00B0" w:rsidRPr="00CB4581" w:rsidRDefault="001B00B0" w:rsidP="003D7F86">
            <w:pPr>
              <w:jc w:val="both"/>
              <w:rPr>
                <w:w w:val="101"/>
              </w:rPr>
            </w:pPr>
            <w:r w:rsidRPr="00CB4581">
              <w:rPr>
                <w:w w:val="101"/>
              </w:rPr>
              <w:lastRenderedPageBreak/>
              <w:t>Maintenance</w:t>
            </w:r>
            <w:r>
              <w:rPr>
                <w:w w:val="101"/>
              </w:rPr>
              <w:t xml:space="preserve"> </w:t>
            </w:r>
            <w:r w:rsidRPr="00CB4581">
              <w:rPr>
                <w:w w:val="101"/>
              </w:rPr>
              <w:t>Workers</w:t>
            </w:r>
          </w:p>
        </w:tc>
        <w:tc>
          <w:tcPr>
            <w:tcW w:w="3420" w:type="dxa"/>
          </w:tcPr>
          <w:p w:rsidR="001B00B0" w:rsidRPr="00CB4581" w:rsidRDefault="001B00B0" w:rsidP="004E1E7B">
            <w:pPr>
              <w:numPr>
                <w:ilvl w:val="0"/>
                <w:numId w:val="5"/>
              </w:numPr>
              <w:jc w:val="both"/>
              <w:rPr>
                <w:w w:val="101"/>
              </w:rPr>
            </w:pPr>
            <w:r w:rsidRPr="00CB4581">
              <w:rPr>
                <w:w w:val="101"/>
              </w:rPr>
              <w:t>Working with equipment that could cause injury</w:t>
            </w:r>
          </w:p>
        </w:tc>
        <w:tc>
          <w:tcPr>
            <w:tcW w:w="4106" w:type="dxa"/>
          </w:tcPr>
          <w:p w:rsidR="001B00B0" w:rsidRPr="00CB4581" w:rsidRDefault="001B00B0" w:rsidP="003D7F86">
            <w:pPr>
              <w:rPr>
                <w:w w:val="101"/>
              </w:rPr>
            </w:pPr>
            <w:r w:rsidRPr="00CB4581">
              <w:rPr>
                <w:w w:val="101"/>
              </w:rPr>
              <w:t>Universal Precautions, gloves, goggles, masks protective</w:t>
            </w:r>
            <w:r>
              <w:rPr>
                <w:w w:val="101"/>
              </w:rPr>
              <w:t xml:space="preserve"> </w:t>
            </w:r>
            <w:r w:rsidRPr="00CB4581">
              <w:rPr>
                <w:w w:val="101"/>
              </w:rPr>
              <w:t>clothing,</w:t>
            </w:r>
            <w:r>
              <w:rPr>
                <w:w w:val="101"/>
              </w:rPr>
              <w:t xml:space="preserve"> </w:t>
            </w:r>
            <w:r w:rsidRPr="00CB4581">
              <w:rPr>
                <w:w w:val="101"/>
              </w:rPr>
              <w:t>first aid supplies, disinfectants,</w:t>
            </w:r>
            <w:r>
              <w:rPr>
                <w:w w:val="101"/>
              </w:rPr>
              <w:t xml:space="preserve"> </w:t>
            </w:r>
            <w:r w:rsidRPr="00CB4581">
              <w:rPr>
                <w:w w:val="101"/>
              </w:rPr>
              <w:t>leak proof bags, hand washing</w:t>
            </w:r>
            <w:r>
              <w:rPr>
                <w:w w:val="101"/>
              </w:rPr>
              <w:t xml:space="preserve"> </w:t>
            </w:r>
            <w:r w:rsidRPr="00CB4581">
              <w:rPr>
                <w:w w:val="101"/>
              </w:rPr>
              <w:t>and blood spill cleanup kit</w:t>
            </w:r>
          </w:p>
        </w:tc>
      </w:tr>
      <w:tr w:rsidR="001B00B0" w:rsidRPr="00CB4581" w:rsidTr="003D7F86">
        <w:tc>
          <w:tcPr>
            <w:tcW w:w="2628" w:type="dxa"/>
          </w:tcPr>
          <w:p w:rsidR="001B00B0" w:rsidRPr="00CB4581" w:rsidRDefault="001B00B0" w:rsidP="003D7F86">
            <w:pPr>
              <w:jc w:val="both"/>
              <w:rPr>
                <w:w w:val="101"/>
              </w:rPr>
            </w:pPr>
            <w:r w:rsidRPr="00CB4581">
              <w:rPr>
                <w:w w:val="101"/>
              </w:rPr>
              <w:t>Classroom Teachers</w:t>
            </w:r>
          </w:p>
        </w:tc>
        <w:tc>
          <w:tcPr>
            <w:tcW w:w="3420" w:type="dxa"/>
          </w:tcPr>
          <w:p w:rsidR="001B00B0" w:rsidRPr="00CB4581" w:rsidRDefault="001B00B0" w:rsidP="004E1E7B">
            <w:pPr>
              <w:numPr>
                <w:ilvl w:val="0"/>
                <w:numId w:val="6"/>
              </w:numPr>
              <w:jc w:val="both"/>
              <w:rPr>
                <w:w w:val="101"/>
              </w:rPr>
            </w:pPr>
            <w:r w:rsidRPr="00CB4581">
              <w:rPr>
                <w:w w:val="101"/>
              </w:rPr>
              <w:t>Emergency first aid</w:t>
            </w:r>
          </w:p>
          <w:p w:rsidR="001B00B0" w:rsidRPr="00CB4581" w:rsidRDefault="001B00B0" w:rsidP="004E1E7B">
            <w:pPr>
              <w:numPr>
                <w:ilvl w:val="0"/>
                <w:numId w:val="6"/>
              </w:numPr>
              <w:jc w:val="both"/>
              <w:rPr>
                <w:w w:val="101"/>
              </w:rPr>
            </w:pPr>
            <w:r w:rsidRPr="00CB4581">
              <w:rPr>
                <w:w w:val="101"/>
              </w:rPr>
              <w:t>Potential for handling cleaning up body fluids</w:t>
            </w:r>
          </w:p>
        </w:tc>
        <w:tc>
          <w:tcPr>
            <w:tcW w:w="4106" w:type="dxa"/>
            <w:tcBorders>
              <w:bottom w:val="single" w:sz="4" w:space="0" w:color="auto"/>
            </w:tcBorders>
          </w:tcPr>
          <w:p w:rsidR="001B00B0" w:rsidRPr="00CB4581" w:rsidRDefault="001B00B0" w:rsidP="003D7F86">
            <w:pPr>
              <w:jc w:val="both"/>
              <w:rPr>
                <w:w w:val="101"/>
              </w:rPr>
            </w:pPr>
            <w:r w:rsidRPr="00CB4581">
              <w:rPr>
                <w:w w:val="101"/>
              </w:rPr>
              <w:t>Universal Precautions, gloves, disinfectants,</w:t>
            </w:r>
            <w:r>
              <w:rPr>
                <w:w w:val="101"/>
              </w:rPr>
              <w:t xml:space="preserve"> </w:t>
            </w:r>
            <w:r w:rsidRPr="00CB4581">
              <w:rPr>
                <w:w w:val="101"/>
              </w:rPr>
              <w:t>hand washing</w:t>
            </w:r>
          </w:p>
        </w:tc>
      </w:tr>
    </w:tbl>
    <w:p w:rsidR="001B00B0" w:rsidRPr="007920DE" w:rsidRDefault="001B00B0" w:rsidP="007920DE">
      <w:pPr>
        <w:pStyle w:val="Heading1"/>
        <w:spacing w:after="120"/>
        <w:rPr>
          <w:color w:val="auto"/>
          <w:w w:val="101"/>
          <w:sz w:val="24"/>
          <w:szCs w:val="24"/>
        </w:rPr>
      </w:pPr>
      <w:r w:rsidRPr="007920DE">
        <w:rPr>
          <w:color w:val="auto"/>
          <w:w w:val="101"/>
        </w:rPr>
        <w:t xml:space="preserve">Methods of Compliance and Safe Work Practices </w:t>
      </w:r>
    </w:p>
    <w:p w:rsidR="001B00B0" w:rsidRDefault="001B00B0" w:rsidP="007920DE">
      <w:pPr>
        <w:shd w:val="clear" w:color="auto" w:fill="FFFFFF"/>
        <w:spacing w:before="120" w:after="120"/>
        <w:rPr>
          <w:w w:val="101"/>
          <w:sz w:val="24"/>
          <w:szCs w:val="24"/>
        </w:rPr>
      </w:pPr>
      <w:r>
        <w:rPr>
          <w:w w:val="101"/>
          <w:sz w:val="24"/>
          <w:szCs w:val="24"/>
        </w:rPr>
        <w:t>Consistent with provisions set forth by the DC Department of Health Universal Precaution Guidelines, all employees should use</w:t>
      </w:r>
      <w:r w:rsidRPr="00D14463">
        <w:rPr>
          <w:w w:val="101"/>
          <w:sz w:val="24"/>
          <w:szCs w:val="24"/>
        </w:rPr>
        <w:t xml:space="preserve"> </w:t>
      </w:r>
      <w:r>
        <w:rPr>
          <w:w w:val="101"/>
          <w:sz w:val="24"/>
          <w:szCs w:val="24"/>
        </w:rPr>
        <w:t>U</w:t>
      </w:r>
      <w:r w:rsidRPr="00D14463">
        <w:rPr>
          <w:w w:val="101"/>
          <w:sz w:val="24"/>
          <w:szCs w:val="24"/>
        </w:rPr>
        <w:t xml:space="preserve">niversal </w:t>
      </w:r>
      <w:r>
        <w:rPr>
          <w:w w:val="101"/>
          <w:sz w:val="24"/>
          <w:szCs w:val="24"/>
        </w:rPr>
        <w:t>P</w:t>
      </w:r>
      <w:r w:rsidRPr="00D14463">
        <w:rPr>
          <w:w w:val="101"/>
          <w:sz w:val="24"/>
          <w:szCs w:val="24"/>
        </w:rPr>
        <w:t xml:space="preserve">recaution </w:t>
      </w:r>
      <w:r>
        <w:rPr>
          <w:w w:val="101"/>
          <w:sz w:val="24"/>
          <w:szCs w:val="24"/>
        </w:rPr>
        <w:t>procedures</w:t>
      </w:r>
      <w:r w:rsidRPr="00D14463">
        <w:rPr>
          <w:w w:val="101"/>
          <w:sz w:val="24"/>
          <w:szCs w:val="24"/>
        </w:rPr>
        <w:t xml:space="preserve"> to prevent contact with blood or other potentially infectious materials.</w:t>
      </w:r>
      <w:r>
        <w:rPr>
          <w:rStyle w:val="FootnoteReference"/>
          <w:w w:val="101"/>
          <w:sz w:val="24"/>
          <w:szCs w:val="24"/>
        </w:rPr>
        <w:footnoteReference w:id="13"/>
      </w:r>
      <w:r w:rsidRPr="00D14463">
        <w:rPr>
          <w:w w:val="101"/>
          <w:sz w:val="24"/>
          <w:szCs w:val="24"/>
        </w:rPr>
        <w:t xml:space="preserve"> Under circumstances in which differentiation between body fluid types is difficult or impossible, all body fluids </w:t>
      </w:r>
      <w:r>
        <w:rPr>
          <w:w w:val="101"/>
          <w:sz w:val="24"/>
          <w:szCs w:val="24"/>
        </w:rPr>
        <w:t xml:space="preserve">must </w:t>
      </w:r>
      <w:r w:rsidRPr="00D14463">
        <w:rPr>
          <w:w w:val="101"/>
          <w:sz w:val="24"/>
          <w:szCs w:val="24"/>
        </w:rPr>
        <w:t>be considered potentially infectious.</w:t>
      </w:r>
      <w:r>
        <w:rPr>
          <w:rStyle w:val="FootnoteReference"/>
          <w:w w:val="101"/>
          <w:sz w:val="24"/>
          <w:szCs w:val="24"/>
        </w:rPr>
        <w:footnoteReference w:id="14"/>
      </w:r>
    </w:p>
    <w:p w:rsidR="001B00B0" w:rsidRPr="007920DE" w:rsidRDefault="001B00B0" w:rsidP="007920DE">
      <w:pPr>
        <w:shd w:val="clear" w:color="auto" w:fill="FFFFFF"/>
        <w:spacing w:before="120" w:after="120"/>
        <w:jc w:val="both"/>
        <w:rPr>
          <w:b/>
          <w:w w:val="101"/>
          <w:sz w:val="24"/>
        </w:rPr>
      </w:pPr>
      <w:r w:rsidRPr="007920DE">
        <w:rPr>
          <w:b/>
          <w:w w:val="101"/>
          <w:sz w:val="24"/>
        </w:rPr>
        <w:t>Engineering and Work Practice Controls</w:t>
      </w:r>
    </w:p>
    <w:p w:rsidR="001B00B0" w:rsidRDefault="001B00B0" w:rsidP="007920DE">
      <w:pPr>
        <w:shd w:val="clear" w:color="auto" w:fill="FFFFFF"/>
        <w:spacing w:before="120" w:after="120"/>
        <w:rPr>
          <w:w w:val="101"/>
          <w:sz w:val="24"/>
          <w:szCs w:val="24"/>
        </w:rPr>
      </w:pPr>
      <w:r w:rsidRPr="00D14463">
        <w:rPr>
          <w:w w:val="101"/>
          <w:sz w:val="24"/>
          <w:szCs w:val="24"/>
        </w:rPr>
        <w:t xml:space="preserve">Engineering and work practice controls </w:t>
      </w:r>
      <w:r>
        <w:rPr>
          <w:w w:val="101"/>
          <w:sz w:val="24"/>
          <w:szCs w:val="24"/>
        </w:rPr>
        <w:t xml:space="preserve">will </w:t>
      </w:r>
      <w:r w:rsidRPr="00D14463">
        <w:rPr>
          <w:w w:val="101"/>
          <w:sz w:val="24"/>
          <w:szCs w:val="24"/>
        </w:rPr>
        <w:t>be used to eliminate or minimize employee exposure.</w:t>
      </w:r>
      <w:r>
        <w:rPr>
          <w:w w:val="101"/>
          <w:sz w:val="24"/>
          <w:szCs w:val="24"/>
        </w:rPr>
        <w:t xml:space="preserve"> </w:t>
      </w:r>
      <w:r w:rsidRPr="00D14463">
        <w:rPr>
          <w:w w:val="101"/>
          <w:sz w:val="24"/>
          <w:szCs w:val="24"/>
        </w:rPr>
        <w:t xml:space="preserve">Where occupational exposure remains, personal </w:t>
      </w:r>
      <w:r>
        <w:rPr>
          <w:w w:val="101"/>
          <w:sz w:val="24"/>
          <w:szCs w:val="24"/>
        </w:rPr>
        <w:t xml:space="preserve">PPE must </w:t>
      </w:r>
      <w:r w:rsidRPr="00D14463">
        <w:rPr>
          <w:w w:val="101"/>
          <w:sz w:val="24"/>
          <w:szCs w:val="24"/>
        </w:rPr>
        <w:t>also be used.</w:t>
      </w:r>
      <w:r>
        <w:rPr>
          <w:w w:val="101"/>
          <w:sz w:val="24"/>
          <w:szCs w:val="24"/>
        </w:rPr>
        <w:t xml:space="preserve"> </w:t>
      </w:r>
      <w:r w:rsidRPr="00D14463">
        <w:rPr>
          <w:w w:val="101"/>
          <w:sz w:val="24"/>
          <w:szCs w:val="24"/>
        </w:rPr>
        <w:t xml:space="preserve">Engineering controls </w:t>
      </w:r>
      <w:r>
        <w:rPr>
          <w:w w:val="101"/>
          <w:sz w:val="24"/>
          <w:szCs w:val="24"/>
        </w:rPr>
        <w:t xml:space="preserve">will </w:t>
      </w:r>
      <w:r w:rsidRPr="00D14463">
        <w:rPr>
          <w:w w:val="101"/>
          <w:sz w:val="24"/>
          <w:szCs w:val="24"/>
        </w:rPr>
        <w:t>be examined and maintained or replaced on a regular schedule to ensure their effectiveness.</w:t>
      </w:r>
    </w:p>
    <w:p w:rsidR="001B00B0" w:rsidRPr="00D14463" w:rsidRDefault="001B00B0" w:rsidP="007920DE">
      <w:pPr>
        <w:shd w:val="clear" w:color="auto" w:fill="FFFFFF"/>
        <w:spacing w:before="120" w:after="120"/>
        <w:rPr>
          <w:w w:val="101"/>
          <w:sz w:val="24"/>
          <w:szCs w:val="24"/>
        </w:rPr>
      </w:pPr>
      <w:r w:rsidRPr="00D14463">
        <w:rPr>
          <w:w w:val="101"/>
          <w:sz w:val="24"/>
          <w:szCs w:val="24"/>
        </w:rPr>
        <w:t xml:space="preserve">Hand washing facilities </w:t>
      </w:r>
      <w:r>
        <w:rPr>
          <w:w w:val="101"/>
          <w:sz w:val="24"/>
          <w:szCs w:val="24"/>
        </w:rPr>
        <w:t xml:space="preserve">must </w:t>
      </w:r>
      <w:r w:rsidRPr="00D14463">
        <w:rPr>
          <w:w w:val="101"/>
          <w:sz w:val="24"/>
          <w:szCs w:val="24"/>
        </w:rPr>
        <w:t>be readily accessible to employees</w:t>
      </w:r>
      <w:r>
        <w:rPr>
          <w:w w:val="101"/>
          <w:sz w:val="24"/>
          <w:szCs w:val="24"/>
        </w:rPr>
        <w:t>.</w:t>
      </w:r>
      <w:r w:rsidRPr="00D14463">
        <w:rPr>
          <w:w w:val="101"/>
          <w:sz w:val="24"/>
          <w:szCs w:val="24"/>
        </w:rPr>
        <w:t xml:space="preserve"> Each school site </w:t>
      </w:r>
      <w:r>
        <w:rPr>
          <w:w w:val="101"/>
          <w:sz w:val="24"/>
          <w:szCs w:val="24"/>
        </w:rPr>
        <w:t xml:space="preserve">will </w:t>
      </w:r>
      <w:r w:rsidRPr="00D14463">
        <w:rPr>
          <w:w w:val="101"/>
          <w:sz w:val="24"/>
          <w:szCs w:val="24"/>
        </w:rPr>
        <w:t xml:space="preserve">have a designated scrub area with running water and soap. </w:t>
      </w:r>
      <w:r>
        <w:rPr>
          <w:w w:val="101"/>
          <w:sz w:val="24"/>
          <w:szCs w:val="24"/>
        </w:rPr>
        <w:t>Also, h</w:t>
      </w:r>
      <w:r w:rsidRPr="00D14463">
        <w:rPr>
          <w:w w:val="101"/>
          <w:sz w:val="24"/>
          <w:szCs w:val="24"/>
        </w:rPr>
        <w:t>and washing facilities are located in each staff and student restroom.</w:t>
      </w:r>
      <w:r>
        <w:rPr>
          <w:w w:val="101"/>
          <w:sz w:val="24"/>
          <w:szCs w:val="24"/>
        </w:rPr>
        <w:t xml:space="preserve"> </w:t>
      </w:r>
      <w:r w:rsidRPr="00D14463">
        <w:rPr>
          <w:w w:val="101"/>
          <w:sz w:val="24"/>
          <w:szCs w:val="24"/>
        </w:rPr>
        <w:t xml:space="preserve">When provision of hand washing facilities is not feasible, an appropriate antiseptic hand cleanser in conjunction with clean cloth/paper towels or antiseptic </w:t>
      </w:r>
      <w:proofErr w:type="spellStart"/>
      <w:r w:rsidRPr="00D14463">
        <w:rPr>
          <w:w w:val="101"/>
          <w:sz w:val="24"/>
          <w:szCs w:val="24"/>
        </w:rPr>
        <w:t>towelettes</w:t>
      </w:r>
      <w:proofErr w:type="spellEnd"/>
      <w:r w:rsidRPr="00D14463">
        <w:rPr>
          <w:w w:val="101"/>
          <w:sz w:val="24"/>
          <w:szCs w:val="24"/>
        </w:rPr>
        <w:t xml:space="preserve"> </w:t>
      </w:r>
      <w:r>
        <w:rPr>
          <w:w w:val="101"/>
          <w:sz w:val="24"/>
          <w:szCs w:val="24"/>
        </w:rPr>
        <w:t xml:space="preserve">must </w:t>
      </w:r>
      <w:r w:rsidRPr="00D14463">
        <w:rPr>
          <w:w w:val="101"/>
          <w:sz w:val="24"/>
          <w:szCs w:val="24"/>
        </w:rPr>
        <w:t xml:space="preserve">be provided. After using antiseptic cleansers or </w:t>
      </w:r>
      <w:proofErr w:type="spellStart"/>
      <w:r w:rsidRPr="00D14463">
        <w:rPr>
          <w:w w:val="101"/>
          <w:sz w:val="24"/>
          <w:szCs w:val="24"/>
        </w:rPr>
        <w:t>towelettes</w:t>
      </w:r>
      <w:proofErr w:type="spellEnd"/>
      <w:r w:rsidRPr="00D14463">
        <w:rPr>
          <w:w w:val="101"/>
          <w:sz w:val="24"/>
          <w:szCs w:val="24"/>
        </w:rPr>
        <w:t>, employees wash their hands with soap and water as soon as possible.</w:t>
      </w:r>
      <w:r>
        <w:rPr>
          <w:w w:val="101"/>
          <w:sz w:val="24"/>
          <w:szCs w:val="24"/>
        </w:rPr>
        <w:t xml:space="preserve"> Also, a</w:t>
      </w:r>
      <w:r w:rsidRPr="00D14463">
        <w:rPr>
          <w:w w:val="101"/>
          <w:sz w:val="24"/>
          <w:szCs w:val="24"/>
        </w:rPr>
        <w:t>ntiseptic hand cleansers/</w:t>
      </w:r>
      <w:proofErr w:type="spellStart"/>
      <w:r w:rsidRPr="00D14463">
        <w:rPr>
          <w:w w:val="101"/>
          <w:sz w:val="24"/>
          <w:szCs w:val="24"/>
        </w:rPr>
        <w:t>towelettes</w:t>
      </w:r>
      <w:proofErr w:type="spellEnd"/>
      <w:r w:rsidRPr="00D14463">
        <w:rPr>
          <w:w w:val="101"/>
          <w:sz w:val="24"/>
          <w:szCs w:val="24"/>
        </w:rPr>
        <w:t xml:space="preserve"> </w:t>
      </w:r>
      <w:r>
        <w:rPr>
          <w:w w:val="101"/>
          <w:sz w:val="24"/>
          <w:szCs w:val="24"/>
        </w:rPr>
        <w:t>should be</w:t>
      </w:r>
      <w:r w:rsidRPr="00D14463">
        <w:rPr>
          <w:w w:val="101"/>
          <w:sz w:val="24"/>
          <w:szCs w:val="24"/>
        </w:rPr>
        <w:t xml:space="preserve"> available in school vehicles and buses. </w:t>
      </w:r>
    </w:p>
    <w:p w:rsidR="001B00B0" w:rsidRPr="00D14463" w:rsidRDefault="001B00B0" w:rsidP="007920DE">
      <w:pPr>
        <w:shd w:val="clear" w:color="auto" w:fill="FFFFFF"/>
        <w:spacing w:before="120" w:after="120"/>
        <w:rPr>
          <w:w w:val="101"/>
          <w:sz w:val="24"/>
          <w:szCs w:val="24"/>
        </w:rPr>
      </w:pPr>
      <w:r w:rsidRPr="00D14463">
        <w:rPr>
          <w:w w:val="101"/>
          <w:sz w:val="24"/>
          <w:szCs w:val="24"/>
        </w:rPr>
        <w:t xml:space="preserve">Hands </w:t>
      </w:r>
      <w:r>
        <w:rPr>
          <w:w w:val="101"/>
          <w:sz w:val="24"/>
          <w:szCs w:val="24"/>
        </w:rPr>
        <w:t xml:space="preserve">must </w:t>
      </w:r>
      <w:r w:rsidRPr="00D14463">
        <w:rPr>
          <w:w w:val="101"/>
          <w:sz w:val="24"/>
          <w:szCs w:val="24"/>
        </w:rPr>
        <w:t xml:space="preserve">be thoroughly washed between all direct student contacts, after handling soiled or contaminated items and equipment, prior to gloving, and immediately after gloves or other </w:t>
      </w:r>
      <w:r>
        <w:rPr>
          <w:w w:val="101"/>
          <w:sz w:val="24"/>
          <w:szCs w:val="24"/>
        </w:rPr>
        <w:t xml:space="preserve">PPE </w:t>
      </w:r>
      <w:r w:rsidRPr="00D14463">
        <w:rPr>
          <w:w w:val="101"/>
          <w:sz w:val="24"/>
          <w:szCs w:val="24"/>
        </w:rPr>
        <w:t>are removed.</w:t>
      </w:r>
      <w:r>
        <w:rPr>
          <w:w w:val="101"/>
          <w:sz w:val="24"/>
          <w:szCs w:val="24"/>
        </w:rPr>
        <w:t xml:space="preserve"> </w:t>
      </w:r>
      <w:r w:rsidRPr="00D14463">
        <w:rPr>
          <w:w w:val="101"/>
          <w:sz w:val="24"/>
          <w:szCs w:val="24"/>
        </w:rPr>
        <w:t xml:space="preserve">Hands and other skin surfaces </w:t>
      </w:r>
      <w:r>
        <w:rPr>
          <w:w w:val="101"/>
          <w:sz w:val="24"/>
          <w:szCs w:val="24"/>
        </w:rPr>
        <w:t xml:space="preserve">must </w:t>
      </w:r>
      <w:r w:rsidRPr="00D14463">
        <w:rPr>
          <w:w w:val="101"/>
          <w:sz w:val="24"/>
          <w:szCs w:val="24"/>
        </w:rPr>
        <w:t>be washed with soap and water and mucous membranes flushed with water immediately or as soon as feasible following contact with blood or other potentially infectious materials.</w:t>
      </w:r>
    </w:p>
    <w:p w:rsidR="001B00B0" w:rsidRDefault="001B00B0" w:rsidP="007920DE">
      <w:pPr>
        <w:shd w:val="clear" w:color="auto" w:fill="FFFFFF"/>
        <w:spacing w:before="120" w:after="120"/>
        <w:rPr>
          <w:w w:val="101"/>
          <w:sz w:val="24"/>
          <w:szCs w:val="24"/>
        </w:rPr>
      </w:pPr>
      <w:r w:rsidRPr="00D14463">
        <w:rPr>
          <w:w w:val="101"/>
          <w:sz w:val="24"/>
          <w:szCs w:val="24"/>
        </w:rPr>
        <w:t xml:space="preserve">Contaminated sharps </w:t>
      </w:r>
      <w:r>
        <w:rPr>
          <w:w w:val="101"/>
          <w:sz w:val="24"/>
          <w:szCs w:val="24"/>
        </w:rPr>
        <w:t xml:space="preserve">must </w:t>
      </w:r>
      <w:r w:rsidRPr="00D14463">
        <w:rPr>
          <w:w w:val="101"/>
          <w:sz w:val="24"/>
          <w:szCs w:val="24"/>
        </w:rPr>
        <w:t>be handled with caution.</w:t>
      </w:r>
      <w:r>
        <w:rPr>
          <w:w w:val="101"/>
          <w:sz w:val="24"/>
          <w:szCs w:val="24"/>
        </w:rPr>
        <w:t xml:space="preserve"> </w:t>
      </w:r>
      <w:r w:rsidRPr="00D14463">
        <w:rPr>
          <w:w w:val="101"/>
          <w:sz w:val="24"/>
          <w:szCs w:val="24"/>
        </w:rPr>
        <w:t xml:space="preserve">Contaminated needles and other sharps </w:t>
      </w:r>
      <w:r>
        <w:rPr>
          <w:w w:val="101"/>
          <w:sz w:val="24"/>
          <w:szCs w:val="24"/>
        </w:rPr>
        <w:t>can</w:t>
      </w:r>
      <w:r w:rsidRPr="00D14463">
        <w:rPr>
          <w:w w:val="101"/>
          <w:sz w:val="24"/>
          <w:szCs w:val="24"/>
        </w:rPr>
        <w:t>not be bent, recapped, or removed unless the employer demonstrate</w:t>
      </w:r>
      <w:r>
        <w:rPr>
          <w:w w:val="101"/>
          <w:sz w:val="24"/>
          <w:szCs w:val="24"/>
        </w:rPr>
        <w:t>s</w:t>
      </w:r>
      <w:r w:rsidRPr="00D14463">
        <w:rPr>
          <w:w w:val="101"/>
          <w:sz w:val="24"/>
          <w:szCs w:val="24"/>
        </w:rPr>
        <w:t xml:space="preserve"> that no alternative is feasible or that such action is required by a specific medical procedure.</w:t>
      </w:r>
      <w:r>
        <w:rPr>
          <w:w w:val="101"/>
          <w:sz w:val="24"/>
          <w:szCs w:val="24"/>
        </w:rPr>
        <w:t xml:space="preserve"> B</w:t>
      </w:r>
      <w:r w:rsidRPr="00D14463">
        <w:rPr>
          <w:w w:val="101"/>
          <w:sz w:val="24"/>
          <w:szCs w:val="24"/>
        </w:rPr>
        <w:t>ending, recapping</w:t>
      </w:r>
      <w:r>
        <w:rPr>
          <w:w w:val="101"/>
          <w:sz w:val="24"/>
          <w:szCs w:val="24"/>
        </w:rPr>
        <w:t>,</w:t>
      </w:r>
      <w:r w:rsidRPr="00D14463">
        <w:rPr>
          <w:w w:val="101"/>
          <w:sz w:val="24"/>
          <w:szCs w:val="24"/>
        </w:rPr>
        <w:t xml:space="preserve"> or needle removal must be accomplished through the use of a mechanical device or a one-handed technique.</w:t>
      </w:r>
      <w:r>
        <w:rPr>
          <w:w w:val="101"/>
          <w:sz w:val="24"/>
          <w:szCs w:val="24"/>
        </w:rPr>
        <w:t xml:space="preserve"> </w:t>
      </w:r>
      <w:r w:rsidRPr="00D14463">
        <w:rPr>
          <w:w w:val="101"/>
          <w:sz w:val="24"/>
          <w:szCs w:val="24"/>
        </w:rPr>
        <w:t xml:space="preserve"> </w:t>
      </w:r>
    </w:p>
    <w:p w:rsidR="001B00B0" w:rsidRPr="00D14463" w:rsidRDefault="001B00B0" w:rsidP="007920DE">
      <w:pPr>
        <w:shd w:val="clear" w:color="auto" w:fill="FFFFFF"/>
        <w:spacing w:before="120" w:after="120"/>
        <w:rPr>
          <w:w w:val="101"/>
          <w:sz w:val="24"/>
          <w:szCs w:val="24"/>
        </w:rPr>
      </w:pPr>
      <w:r w:rsidRPr="00D14463">
        <w:rPr>
          <w:w w:val="101"/>
          <w:sz w:val="24"/>
          <w:szCs w:val="24"/>
        </w:rPr>
        <w:lastRenderedPageBreak/>
        <w:t>Shearing or breaking of contaminated needles is prohibited.</w:t>
      </w:r>
      <w:r>
        <w:rPr>
          <w:w w:val="101"/>
          <w:sz w:val="24"/>
          <w:szCs w:val="24"/>
        </w:rPr>
        <w:t xml:space="preserve"> </w:t>
      </w:r>
      <w:r w:rsidRPr="00D14463">
        <w:rPr>
          <w:w w:val="101"/>
          <w:sz w:val="24"/>
          <w:szCs w:val="24"/>
        </w:rPr>
        <w:t>Immediately</w:t>
      </w:r>
      <w:r>
        <w:rPr>
          <w:w w:val="101"/>
          <w:sz w:val="24"/>
          <w:szCs w:val="24"/>
        </w:rPr>
        <w:t>,</w:t>
      </w:r>
      <w:r w:rsidRPr="00D14463">
        <w:rPr>
          <w:w w:val="101"/>
          <w:sz w:val="24"/>
          <w:szCs w:val="24"/>
        </w:rPr>
        <w:t xml:space="preserve"> or as soon as possible after use, contaminated sharps </w:t>
      </w:r>
      <w:r>
        <w:rPr>
          <w:w w:val="101"/>
          <w:sz w:val="24"/>
          <w:szCs w:val="24"/>
        </w:rPr>
        <w:t xml:space="preserve">must </w:t>
      </w:r>
      <w:r w:rsidRPr="00D14463">
        <w:rPr>
          <w:w w:val="101"/>
          <w:sz w:val="24"/>
          <w:szCs w:val="24"/>
        </w:rPr>
        <w:t>be placed in appropriate containers for disposal.</w:t>
      </w:r>
      <w:r>
        <w:rPr>
          <w:w w:val="101"/>
          <w:sz w:val="24"/>
          <w:szCs w:val="24"/>
        </w:rPr>
        <w:t xml:space="preserve"> </w:t>
      </w:r>
      <w:r w:rsidRPr="00D14463">
        <w:rPr>
          <w:w w:val="101"/>
          <w:sz w:val="24"/>
          <w:szCs w:val="24"/>
        </w:rPr>
        <w:t xml:space="preserve">These containers </w:t>
      </w:r>
      <w:r>
        <w:rPr>
          <w:w w:val="101"/>
          <w:sz w:val="24"/>
          <w:szCs w:val="24"/>
        </w:rPr>
        <w:t xml:space="preserve">must </w:t>
      </w:r>
      <w:r w:rsidRPr="00D14463">
        <w:rPr>
          <w:w w:val="101"/>
          <w:sz w:val="24"/>
          <w:szCs w:val="24"/>
        </w:rPr>
        <w:t>be puncture resistant, leak proof on the sides and bottom, and labeled with the biohazard warning symbol.</w:t>
      </w:r>
    </w:p>
    <w:p w:rsidR="001B00B0" w:rsidRPr="00D14463" w:rsidRDefault="001B00B0" w:rsidP="007920DE">
      <w:pPr>
        <w:shd w:val="clear" w:color="auto" w:fill="FFFFFF"/>
        <w:spacing w:before="120" w:after="120"/>
        <w:rPr>
          <w:w w:val="101"/>
          <w:sz w:val="24"/>
          <w:szCs w:val="24"/>
        </w:rPr>
      </w:pPr>
      <w:r w:rsidRPr="00D14463">
        <w:rPr>
          <w:w w:val="101"/>
          <w:sz w:val="24"/>
          <w:szCs w:val="24"/>
        </w:rPr>
        <w:t xml:space="preserve">Activities likely to produce self-contamination such as eating, drinking, smoking, applying cosmetics or lip balm, and handling contact lenses </w:t>
      </w:r>
      <w:r>
        <w:rPr>
          <w:w w:val="101"/>
          <w:sz w:val="24"/>
          <w:szCs w:val="24"/>
        </w:rPr>
        <w:t xml:space="preserve">should </w:t>
      </w:r>
      <w:r w:rsidRPr="00D14463">
        <w:rPr>
          <w:w w:val="101"/>
          <w:sz w:val="24"/>
          <w:szCs w:val="24"/>
        </w:rPr>
        <w:t>be avoided in settings or work areas where there is a reasonable likelihood of occupational exposure.</w:t>
      </w:r>
      <w:r>
        <w:rPr>
          <w:w w:val="101"/>
          <w:sz w:val="24"/>
          <w:szCs w:val="24"/>
        </w:rPr>
        <w:t xml:space="preserve"> </w:t>
      </w:r>
      <w:r w:rsidRPr="00D14463">
        <w:rPr>
          <w:w w:val="101"/>
          <w:sz w:val="24"/>
          <w:szCs w:val="24"/>
        </w:rPr>
        <w:t xml:space="preserve">Food and drink </w:t>
      </w:r>
      <w:r>
        <w:rPr>
          <w:w w:val="101"/>
          <w:sz w:val="24"/>
          <w:szCs w:val="24"/>
        </w:rPr>
        <w:t xml:space="preserve">must </w:t>
      </w:r>
      <w:r w:rsidRPr="00D14463">
        <w:rPr>
          <w:w w:val="101"/>
          <w:sz w:val="24"/>
          <w:szCs w:val="24"/>
        </w:rPr>
        <w:t>not be kept in refrigerators, freezers, shelves, and cabinets or on countertops or bench tops where blood or other potentially infectious materials are present.</w:t>
      </w:r>
      <w:r>
        <w:rPr>
          <w:w w:val="101"/>
          <w:sz w:val="24"/>
          <w:szCs w:val="24"/>
        </w:rPr>
        <w:t xml:space="preserve"> </w:t>
      </w:r>
      <w:r w:rsidRPr="00D14463">
        <w:rPr>
          <w:w w:val="101"/>
          <w:sz w:val="24"/>
          <w:szCs w:val="24"/>
        </w:rPr>
        <w:t xml:space="preserve">All procedures involving blood or other potentially infectious materials </w:t>
      </w:r>
      <w:r>
        <w:rPr>
          <w:w w:val="101"/>
          <w:sz w:val="24"/>
          <w:szCs w:val="24"/>
        </w:rPr>
        <w:t xml:space="preserve">will </w:t>
      </w:r>
      <w:r w:rsidRPr="00D14463">
        <w:rPr>
          <w:w w:val="101"/>
          <w:sz w:val="24"/>
          <w:szCs w:val="24"/>
        </w:rPr>
        <w:t>be performed in a manner to minimize splashing, spraying, spattering, and generation of droplets of these substances.</w:t>
      </w:r>
      <w:r>
        <w:rPr>
          <w:w w:val="101"/>
          <w:sz w:val="24"/>
          <w:szCs w:val="24"/>
        </w:rPr>
        <w:t xml:space="preserve"> </w:t>
      </w:r>
      <w:r w:rsidRPr="00D14463">
        <w:rPr>
          <w:w w:val="101"/>
          <w:sz w:val="24"/>
          <w:szCs w:val="24"/>
        </w:rPr>
        <w:t xml:space="preserve">Mouth </w:t>
      </w:r>
      <w:proofErr w:type="spellStart"/>
      <w:r w:rsidRPr="00D14463">
        <w:rPr>
          <w:w w:val="101"/>
          <w:sz w:val="24"/>
          <w:szCs w:val="24"/>
        </w:rPr>
        <w:t>pipetting</w:t>
      </w:r>
      <w:proofErr w:type="spellEnd"/>
      <w:r w:rsidRPr="00D14463">
        <w:rPr>
          <w:w w:val="101"/>
          <w:sz w:val="24"/>
          <w:szCs w:val="24"/>
        </w:rPr>
        <w:t>/suctioning of blood or other potentially infectious materials is prohibited.</w:t>
      </w:r>
    </w:p>
    <w:p w:rsidR="001B00B0" w:rsidRPr="00D14463" w:rsidRDefault="001B00B0" w:rsidP="007920DE">
      <w:pPr>
        <w:shd w:val="clear" w:color="auto" w:fill="FFFFFF"/>
        <w:spacing w:before="120" w:after="120"/>
        <w:rPr>
          <w:w w:val="101"/>
          <w:sz w:val="24"/>
          <w:szCs w:val="24"/>
        </w:rPr>
      </w:pPr>
      <w:r w:rsidRPr="00D14463">
        <w:rPr>
          <w:w w:val="101"/>
          <w:sz w:val="24"/>
          <w:szCs w:val="24"/>
        </w:rPr>
        <w:t xml:space="preserve">Specimens of blood or other potentially infectious materials </w:t>
      </w:r>
      <w:r>
        <w:rPr>
          <w:w w:val="101"/>
          <w:sz w:val="24"/>
          <w:szCs w:val="24"/>
        </w:rPr>
        <w:t xml:space="preserve">must </w:t>
      </w:r>
      <w:r w:rsidRPr="00D14463">
        <w:rPr>
          <w:w w:val="101"/>
          <w:sz w:val="24"/>
          <w:szCs w:val="24"/>
        </w:rPr>
        <w:t xml:space="preserve">be placed in a container that prevents leakage during collection, handling, processing, storage, or transport. A readily observable biohazard warning label </w:t>
      </w:r>
      <w:r>
        <w:rPr>
          <w:w w:val="101"/>
          <w:sz w:val="24"/>
          <w:szCs w:val="24"/>
        </w:rPr>
        <w:t xml:space="preserve">should </w:t>
      </w:r>
      <w:r w:rsidRPr="00D14463">
        <w:rPr>
          <w:w w:val="101"/>
          <w:sz w:val="24"/>
          <w:szCs w:val="24"/>
        </w:rPr>
        <w:t>be attached on the container.</w:t>
      </w:r>
      <w:r>
        <w:rPr>
          <w:w w:val="101"/>
          <w:sz w:val="24"/>
          <w:szCs w:val="24"/>
        </w:rPr>
        <w:t xml:space="preserve"> </w:t>
      </w:r>
      <w:r w:rsidRPr="00D14463">
        <w:rPr>
          <w:w w:val="101"/>
          <w:sz w:val="24"/>
          <w:szCs w:val="24"/>
        </w:rPr>
        <w:t xml:space="preserve">Outside agencies providing services such as wellness and volunteer blood donation involving the collection and transportation of specimens </w:t>
      </w:r>
      <w:r>
        <w:rPr>
          <w:w w:val="101"/>
          <w:sz w:val="24"/>
          <w:szCs w:val="24"/>
        </w:rPr>
        <w:t xml:space="preserve">will </w:t>
      </w:r>
      <w:r w:rsidRPr="00D14463">
        <w:rPr>
          <w:w w:val="101"/>
          <w:sz w:val="24"/>
          <w:szCs w:val="24"/>
        </w:rPr>
        <w:t xml:space="preserve">be responsible for complying with the </w:t>
      </w:r>
      <w:r>
        <w:rPr>
          <w:w w:val="101"/>
          <w:sz w:val="24"/>
          <w:szCs w:val="24"/>
        </w:rPr>
        <w:t>F</w:t>
      </w:r>
      <w:r w:rsidRPr="00D14463">
        <w:rPr>
          <w:w w:val="101"/>
          <w:sz w:val="24"/>
          <w:szCs w:val="24"/>
        </w:rPr>
        <w:t xml:space="preserve">ederal and </w:t>
      </w:r>
      <w:r>
        <w:rPr>
          <w:w w:val="101"/>
          <w:sz w:val="24"/>
          <w:szCs w:val="24"/>
        </w:rPr>
        <w:t>District</w:t>
      </w:r>
      <w:r w:rsidRPr="00D14463">
        <w:rPr>
          <w:w w:val="101"/>
          <w:sz w:val="24"/>
          <w:szCs w:val="24"/>
        </w:rPr>
        <w:t xml:space="preserve"> OSHA </w:t>
      </w:r>
      <w:r>
        <w:rPr>
          <w:w w:val="101"/>
          <w:sz w:val="24"/>
          <w:szCs w:val="24"/>
        </w:rPr>
        <w:t xml:space="preserve">BBP </w:t>
      </w:r>
      <w:r w:rsidRPr="00D14463">
        <w:rPr>
          <w:w w:val="101"/>
          <w:sz w:val="24"/>
          <w:szCs w:val="24"/>
        </w:rPr>
        <w:t>regulations.</w:t>
      </w:r>
    </w:p>
    <w:p w:rsidR="001B00B0" w:rsidRPr="00D14463" w:rsidRDefault="001B00B0" w:rsidP="007920DE">
      <w:pPr>
        <w:shd w:val="clear" w:color="auto" w:fill="FFFFFF"/>
        <w:spacing w:before="120" w:after="120"/>
        <w:rPr>
          <w:w w:val="101"/>
          <w:sz w:val="24"/>
          <w:szCs w:val="24"/>
        </w:rPr>
      </w:pPr>
      <w:r w:rsidRPr="00D14463">
        <w:rPr>
          <w:w w:val="101"/>
          <w:sz w:val="24"/>
          <w:szCs w:val="24"/>
        </w:rPr>
        <w:t xml:space="preserve">Equipment that may become contaminated with blood or other potentially infectious materials </w:t>
      </w:r>
      <w:r>
        <w:rPr>
          <w:w w:val="101"/>
          <w:sz w:val="24"/>
          <w:szCs w:val="24"/>
        </w:rPr>
        <w:t xml:space="preserve">must </w:t>
      </w:r>
      <w:r w:rsidRPr="00D14463">
        <w:rPr>
          <w:w w:val="101"/>
          <w:sz w:val="24"/>
          <w:szCs w:val="24"/>
        </w:rPr>
        <w:t>be examined prior to servicing or shipping and decontaminated as necessary.</w:t>
      </w:r>
      <w:r>
        <w:rPr>
          <w:w w:val="101"/>
          <w:sz w:val="24"/>
          <w:szCs w:val="24"/>
        </w:rPr>
        <w:t xml:space="preserve"> </w:t>
      </w:r>
      <w:r w:rsidRPr="00D14463">
        <w:rPr>
          <w:w w:val="101"/>
          <w:sz w:val="24"/>
          <w:szCs w:val="24"/>
        </w:rPr>
        <w:t xml:space="preserve">If decontamination of equipment or portions of such equipment is not feasible, a readily observable biohazard warning label </w:t>
      </w:r>
      <w:r>
        <w:rPr>
          <w:w w:val="101"/>
          <w:sz w:val="24"/>
          <w:szCs w:val="24"/>
        </w:rPr>
        <w:t xml:space="preserve">must </w:t>
      </w:r>
      <w:r w:rsidRPr="00D14463">
        <w:rPr>
          <w:w w:val="101"/>
          <w:sz w:val="24"/>
          <w:szCs w:val="24"/>
        </w:rPr>
        <w:t>be attached stating which portions remain contaminated.</w:t>
      </w:r>
      <w:r>
        <w:rPr>
          <w:w w:val="101"/>
          <w:sz w:val="24"/>
          <w:szCs w:val="24"/>
        </w:rPr>
        <w:t xml:space="preserve"> </w:t>
      </w:r>
      <w:r w:rsidRPr="00D14463">
        <w:rPr>
          <w:w w:val="101"/>
          <w:sz w:val="24"/>
          <w:szCs w:val="24"/>
        </w:rPr>
        <w:t xml:space="preserve">This information </w:t>
      </w:r>
      <w:r>
        <w:rPr>
          <w:w w:val="101"/>
          <w:sz w:val="24"/>
          <w:szCs w:val="24"/>
        </w:rPr>
        <w:t xml:space="preserve">will </w:t>
      </w:r>
      <w:r w:rsidRPr="00D14463">
        <w:rPr>
          <w:w w:val="101"/>
          <w:sz w:val="24"/>
          <w:szCs w:val="24"/>
        </w:rPr>
        <w:t xml:space="preserve">be conveyed to all affected employees, the servicing representative, and/or the manufacturer, as appropriate, </w:t>
      </w:r>
      <w:proofErr w:type="gramStart"/>
      <w:r w:rsidRPr="00D14463">
        <w:rPr>
          <w:w w:val="101"/>
          <w:sz w:val="24"/>
          <w:szCs w:val="24"/>
        </w:rPr>
        <w:t>prior</w:t>
      </w:r>
      <w:proofErr w:type="gramEnd"/>
      <w:r w:rsidRPr="00D14463">
        <w:rPr>
          <w:w w:val="101"/>
          <w:sz w:val="24"/>
          <w:szCs w:val="24"/>
        </w:rPr>
        <w:t xml:space="preserve"> to handling, servicing, or shipping so that necessary precautions </w:t>
      </w:r>
      <w:r>
        <w:rPr>
          <w:w w:val="101"/>
          <w:sz w:val="24"/>
          <w:szCs w:val="24"/>
        </w:rPr>
        <w:t xml:space="preserve">can </w:t>
      </w:r>
      <w:r w:rsidRPr="00D14463">
        <w:rPr>
          <w:w w:val="101"/>
          <w:sz w:val="24"/>
          <w:szCs w:val="24"/>
        </w:rPr>
        <w:t>be taken.</w:t>
      </w:r>
    </w:p>
    <w:p w:rsidR="001B00B0" w:rsidRPr="00294DD3" w:rsidRDefault="001B00B0" w:rsidP="007920DE">
      <w:pPr>
        <w:shd w:val="clear" w:color="auto" w:fill="FFFFFF"/>
        <w:spacing w:before="120" w:after="120"/>
        <w:rPr>
          <w:b/>
          <w:w w:val="101"/>
          <w:sz w:val="24"/>
          <w:szCs w:val="24"/>
        </w:rPr>
      </w:pPr>
      <w:r w:rsidRPr="00294DD3">
        <w:rPr>
          <w:b/>
          <w:w w:val="101"/>
          <w:sz w:val="24"/>
          <w:szCs w:val="24"/>
        </w:rPr>
        <w:t>Personal Protective Equipment (PPE)</w:t>
      </w:r>
    </w:p>
    <w:p w:rsidR="001B00B0" w:rsidRPr="00D14463" w:rsidRDefault="001B00B0" w:rsidP="007920DE">
      <w:pPr>
        <w:shd w:val="clear" w:color="auto" w:fill="FFFFFF"/>
        <w:spacing w:before="120" w:after="120"/>
        <w:rPr>
          <w:w w:val="101"/>
          <w:sz w:val="24"/>
          <w:szCs w:val="24"/>
        </w:rPr>
      </w:pPr>
      <w:r w:rsidRPr="00294DD3">
        <w:rPr>
          <w:b/>
          <w:i/>
          <w:w w:val="101"/>
          <w:sz w:val="24"/>
          <w:szCs w:val="24"/>
        </w:rPr>
        <w:t>Provision</w:t>
      </w:r>
      <w:r>
        <w:rPr>
          <w:b/>
          <w:i/>
          <w:w w:val="101"/>
          <w:sz w:val="24"/>
          <w:szCs w:val="24"/>
        </w:rPr>
        <w:t>—</w:t>
      </w:r>
      <w:r w:rsidRPr="00D14463">
        <w:rPr>
          <w:w w:val="101"/>
          <w:sz w:val="24"/>
          <w:szCs w:val="24"/>
        </w:rPr>
        <w:t xml:space="preserve">Where there is exposure, </w:t>
      </w:r>
      <w:r>
        <w:rPr>
          <w:w w:val="101"/>
          <w:sz w:val="24"/>
          <w:szCs w:val="24"/>
        </w:rPr>
        <w:t>DCPS</w:t>
      </w:r>
      <w:r w:rsidRPr="00D14463">
        <w:rPr>
          <w:w w:val="101"/>
          <w:sz w:val="24"/>
          <w:szCs w:val="24"/>
        </w:rPr>
        <w:t xml:space="preserve"> </w:t>
      </w:r>
      <w:r>
        <w:rPr>
          <w:w w:val="101"/>
          <w:sz w:val="24"/>
          <w:szCs w:val="24"/>
        </w:rPr>
        <w:t xml:space="preserve">will </w:t>
      </w:r>
      <w:r w:rsidRPr="00D14463">
        <w:rPr>
          <w:w w:val="101"/>
          <w:sz w:val="24"/>
          <w:szCs w:val="24"/>
        </w:rPr>
        <w:t xml:space="preserve">provide at no cost to the employee appropriate </w:t>
      </w:r>
      <w:r>
        <w:rPr>
          <w:w w:val="101"/>
          <w:sz w:val="24"/>
          <w:szCs w:val="24"/>
        </w:rPr>
        <w:t>PPE</w:t>
      </w:r>
      <w:r w:rsidRPr="00D14463">
        <w:rPr>
          <w:w w:val="101"/>
          <w:sz w:val="24"/>
          <w:szCs w:val="24"/>
        </w:rPr>
        <w:t xml:space="preserve"> such as, but not limited to, gloves, gowns, face shields or masks, eye protection, mouthpieces, resuscitation devices, pocket masks</w:t>
      </w:r>
      <w:r>
        <w:rPr>
          <w:w w:val="101"/>
          <w:sz w:val="24"/>
          <w:szCs w:val="24"/>
        </w:rPr>
        <w:t>,</w:t>
      </w:r>
      <w:r w:rsidRPr="00D14463">
        <w:rPr>
          <w:w w:val="101"/>
          <w:sz w:val="24"/>
          <w:szCs w:val="24"/>
        </w:rPr>
        <w:t xml:space="preserve"> or other ventilation devices.</w:t>
      </w:r>
      <w:r>
        <w:rPr>
          <w:w w:val="101"/>
          <w:sz w:val="24"/>
          <w:szCs w:val="24"/>
        </w:rPr>
        <w:t xml:space="preserve"> PPE </w:t>
      </w:r>
      <w:r w:rsidRPr="00D14463">
        <w:rPr>
          <w:w w:val="101"/>
          <w:sz w:val="24"/>
          <w:szCs w:val="24"/>
        </w:rPr>
        <w:t>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in which the protective equipment will be used.</w:t>
      </w:r>
    </w:p>
    <w:p w:rsidR="001B00B0" w:rsidRPr="00D14463" w:rsidRDefault="001B00B0" w:rsidP="001B00B0">
      <w:pPr>
        <w:shd w:val="clear" w:color="auto" w:fill="FFFFFF"/>
        <w:spacing w:before="120"/>
        <w:rPr>
          <w:w w:val="101"/>
          <w:sz w:val="24"/>
          <w:szCs w:val="24"/>
        </w:rPr>
      </w:pPr>
      <w:r w:rsidRPr="00C5082B">
        <w:rPr>
          <w:b/>
          <w:i/>
          <w:w w:val="101"/>
          <w:sz w:val="24"/>
          <w:szCs w:val="24"/>
        </w:rPr>
        <w:t>Use</w:t>
      </w:r>
      <w:r>
        <w:rPr>
          <w:i/>
          <w:w w:val="101"/>
          <w:sz w:val="24"/>
          <w:szCs w:val="24"/>
        </w:rPr>
        <w:t>—</w:t>
      </w:r>
      <w:r>
        <w:rPr>
          <w:w w:val="101"/>
          <w:sz w:val="24"/>
          <w:szCs w:val="24"/>
        </w:rPr>
        <w:t>DCPS</w:t>
      </w:r>
      <w:r w:rsidRPr="00D14463">
        <w:rPr>
          <w:w w:val="101"/>
          <w:sz w:val="24"/>
          <w:szCs w:val="24"/>
        </w:rPr>
        <w:t xml:space="preserve"> </w:t>
      </w:r>
      <w:r>
        <w:rPr>
          <w:w w:val="101"/>
          <w:sz w:val="24"/>
          <w:szCs w:val="24"/>
        </w:rPr>
        <w:t xml:space="preserve">will </w:t>
      </w:r>
      <w:r w:rsidRPr="00D14463">
        <w:rPr>
          <w:w w:val="101"/>
          <w:sz w:val="24"/>
          <w:szCs w:val="24"/>
        </w:rPr>
        <w:t>ensure that the employee uses appropriate PPE unless temporarily and briefly declined to use PPE when, under rare and extraordinary circumstances, it was the employee's professional judgment that its use would have prevented delivery of health care or public safety services or posed an increased hazard to the safety of the worker or coworker.</w:t>
      </w:r>
      <w:r>
        <w:rPr>
          <w:w w:val="101"/>
          <w:sz w:val="24"/>
          <w:szCs w:val="24"/>
        </w:rPr>
        <w:t xml:space="preserve"> </w:t>
      </w:r>
      <w:r w:rsidRPr="00D14463">
        <w:rPr>
          <w:w w:val="101"/>
          <w:sz w:val="24"/>
          <w:szCs w:val="24"/>
        </w:rPr>
        <w:t xml:space="preserve">When the employee makes this judgment, the circumstances </w:t>
      </w:r>
      <w:r>
        <w:rPr>
          <w:w w:val="101"/>
          <w:sz w:val="24"/>
          <w:szCs w:val="24"/>
        </w:rPr>
        <w:t xml:space="preserve">will </w:t>
      </w:r>
      <w:r w:rsidRPr="00D14463">
        <w:rPr>
          <w:w w:val="101"/>
          <w:sz w:val="24"/>
          <w:szCs w:val="24"/>
        </w:rPr>
        <w:t xml:space="preserve">be investigated and documented to determine </w:t>
      </w:r>
      <w:r>
        <w:rPr>
          <w:w w:val="101"/>
          <w:sz w:val="24"/>
          <w:szCs w:val="24"/>
        </w:rPr>
        <w:t xml:space="preserve">if </w:t>
      </w:r>
      <w:r w:rsidRPr="00D14463">
        <w:rPr>
          <w:w w:val="101"/>
          <w:sz w:val="24"/>
          <w:szCs w:val="24"/>
        </w:rPr>
        <w:t xml:space="preserve">changes can be instituted to </w:t>
      </w:r>
      <w:r>
        <w:rPr>
          <w:w w:val="101"/>
          <w:sz w:val="24"/>
          <w:szCs w:val="24"/>
        </w:rPr>
        <w:t xml:space="preserve">future </w:t>
      </w:r>
      <w:r w:rsidRPr="00D14463">
        <w:rPr>
          <w:w w:val="101"/>
          <w:sz w:val="24"/>
          <w:szCs w:val="24"/>
        </w:rPr>
        <w:t>prevent occurrences.</w:t>
      </w:r>
    </w:p>
    <w:p w:rsidR="001B00B0" w:rsidRPr="00D14463" w:rsidRDefault="001B00B0" w:rsidP="001B00B0">
      <w:pPr>
        <w:shd w:val="clear" w:color="auto" w:fill="FFFFFF"/>
        <w:spacing w:before="120"/>
        <w:rPr>
          <w:w w:val="101"/>
          <w:sz w:val="24"/>
          <w:szCs w:val="24"/>
        </w:rPr>
      </w:pPr>
      <w:r w:rsidRPr="00C5082B">
        <w:rPr>
          <w:b/>
          <w:i/>
          <w:w w:val="101"/>
          <w:sz w:val="24"/>
          <w:szCs w:val="24"/>
        </w:rPr>
        <w:t>Accessibility</w:t>
      </w:r>
      <w:r>
        <w:rPr>
          <w:b/>
          <w:w w:val="101"/>
          <w:sz w:val="24"/>
          <w:szCs w:val="24"/>
        </w:rPr>
        <w:t>—</w:t>
      </w:r>
      <w:r w:rsidRPr="00D14463">
        <w:rPr>
          <w:w w:val="101"/>
          <w:sz w:val="24"/>
          <w:szCs w:val="24"/>
        </w:rPr>
        <w:t xml:space="preserve">Appropriate PPE </w:t>
      </w:r>
      <w:r>
        <w:rPr>
          <w:w w:val="101"/>
          <w:sz w:val="24"/>
          <w:szCs w:val="24"/>
        </w:rPr>
        <w:t xml:space="preserve">will </w:t>
      </w:r>
      <w:r w:rsidRPr="00D14463">
        <w:rPr>
          <w:w w:val="101"/>
          <w:sz w:val="24"/>
          <w:szCs w:val="24"/>
        </w:rPr>
        <w:t xml:space="preserve">be readily accessible to employees. Hypoallergenic gloves, glove liners, and </w:t>
      </w:r>
      <w:proofErr w:type="spellStart"/>
      <w:r w:rsidRPr="00D14463">
        <w:rPr>
          <w:w w:val="101"/>
          <w:sz w:val="24"/>
          <w:szCs w:val="24"/>
        </w:rPr>
        <w:t>powderless</w:t>
      </w:r>
      <w:proofErr w:type="spellEnd"/>
      <w:r w:rsidRPr="00D14463">
        <w:rPr>
          <w:w w:val="101"/>
          <w:sz w:val="24"/>
          <w:szCs w:val="24"/>
        </w:rPr>
        <w:t xml:space="preserve"> gloves or similar alternatives </w:t>
      </w:r>
      <w:r>
        <w:rPr>
          <w:w w:val="101"/>
          <w:sz w:val="24"/>
          <w:szCs w:val="24"/>
        </w:rPr>
        <w:t xml:space="preserve">will </w:t>
      </w:r>
      <w:r w:rsidRPr="00D14463">
        <w:rPr>
          <w:w w:val="101"/>
          <w:sz w:val="24"/>
          <w:szCs w:val="24"/>
        </w:rPr>
        <w:t>be accessible to employees allergic to gloves normally provided.</w:t>
      </w:r>
      <w:r>
        <w:rPr>
          <w:w w:val="101"/>
          <w:sz w:val="24"/>
          <w:szCs w:val="24"/>
        </w:rPr>
        <w:t xml:space="preserve"> T</w:t>
      </w:r>
      <w:r w:rsidRPr="00D14463">
        <w:rPr>
          <w:w w:val="101"/>
          <w:sz w:val="24"/>
          <w:szCs w:val="24"/>
        </w:rPr>
        <w:t xml:space="preserve">he school nurse or custodial </w:t>
      </w:r>
      <w:proofErr w:type="gramStart"/>
      <w:r w:rsidRPr="00D14463">
        <w:rPr>
          <w:w w:val="101"/>
          <w:sz w:val="24"/>
          <w:szCs w:val="24"/>
        </w:rPr>
        <w:t xml:space="preserve">staff </w:t>
      </w:r>
      <w:r w:rsidRPr="00D14463" w:rsidDel="007C422D">
        <w:rPr>
          <w:w w:val="101"/>
          <w:sz w:val="24"/>
          <w:szCs w:val="24"/>
        </w:rPr>
        <w:t xml:space="preserve"> </w:t>
      </w:r>
      <w:r w:rsidRPr="00D14463">
        <w:rPr>
          <w:w w:val="101"/>
          <w:sz w:val="24"/>
          <w:szCs w:val="24"/>
        </w:rPr>
        <w:t>can</w:t>
      </w:r>
      <w:proofErr w:type="gramEnd"/>
      <w:r>
        <w:rPr>
          <w:w w:val="101"/>
          <w:sz w:val="24"/>
          <w:szCs w:val="24"/>
        </w:rPr>
        <w:t xml:space="preserve"> request PPE</w:t>
      </w:r>
      <w:r w:rsidRPr="00D14463">
        <w:rPr>
          <w:w w:val="101"/>
          <w:sz w:val="24"/>
          <w:szCs w:val="24"/>
        </w:rPr>
        <w:t>.</w:t>
      </w:r>
    </w:p>
    <w:p w:rsidR="001B00B0" w:rsidRPr="00D14463" w:rsidRDefault="001B00B0" w:rsidP="001B00B0">
      <w:pPr>
        <w:shd w:val="clear" w:color="auto" w:fill="FFFFFF"/>
        <w:spacing w:before="120"/>
        <w:rPr>
          <w:w w:val="101"/>
          <w:sz w:val="24"/>
          <w:szCs w:val="24"/>
        </w:rPr>
      </w:pPr>
      <w:r w:rsidRPr="00C5082B">
        <w:rPr>
          <w:b/>
          <w:i/>
          <w:w w:val="101"/>
          <w:sz w:val="24"/>
          <w:szCs w:val="24"/>
        </w:rPr>
        <w:lastRenderedPageBreak/>
        <w:t>Repair and replacement</w:t>
      </w:r>
      <w:r>
        <w:rPr>
          <w:w w:val="101"/>
          <w:sz w:val="24"/>
          <w:szCs w:val="24"/>
        </w:rPr>
        <w:t>—DCPS will</w:t>
      </w:r>
      <w:r w:rsidRPr="00D14463">
        <w:rPr>
          <w:w w:val="101"/>
          <w:sz w:val="24"/>
          <w:szCs w:val="24"/>
        </w:rPr>
        <w:t>, at no cost to the employee, repair or replace PPE as needed to maintain its effectiveness.</w:t>
      </w:r>
      <w:r>
        <w:rPr>
          <w:w w:val="101"/>
          <w:sz w:val="24"/>
          <w:szCs w:val="24"/>
        </w:rPr>
        <w:t xml:space="preserve"> </w:t>
      </w:r>
      <w:r w:rsidRPr="00D14463">
        <w:rPr>
          <w:w w:val="101"/>
          <w:sz w:val="24"/>
          <w:szCs w:val="24"/>
        </w:rPr>
        <w:t xml:space="preserve">Any garment penetrated by blood or other potentially infectious materials </w:t>
      </w:r>
      <w:r>
        <w:rPr>
          <w:w w:val="101"/>
          <w:sz w:val="24"/>
          <w:szCs w:val="24"/>
        </w:rPr>
        <w:t xml:space="preserve">must </w:t>
      </w:r>
      <w:r w:rsidRPr="00D14463">
        <w:rPr>
          <w:w w:val="101"/>
          <w:sz w:val="24"/>
          <w:szCs w:val="24"/>
        </w:rPr>
        <w:t xml:space="preserve">be removed immediately or as soon as </w:t>
      </w:r>
      <w:r>
        <w:rPr>
          <w:w w:val="101"/>
          <w:sz w:val="24"/>
          <w:szCs w:val="24"/>
        </w:rPr>
        <w:t xml:space="preserve">possible </w:t>
      </w:r>
      <w:r w:rsidRPr="00D14463">
        <w:rPr>
          <w:w w:val="101"/>
          <w:sz w:val="24"/>
          <w:szCs w:val="24"/>
        </w:rPr>
        <w:t>and placed in a leak</w:t>
      </w:r>
      <w:r>
        <w:rPr>
          <w:w w:val="101"/>
          <w:sz w:val="24"/>
          <w:szCs w:val="24"/>
        </w:rPr>
        <w:t>-</w:t>
      </w:r>
      <w:r w:rsidRPr="00D14463">
        <w:rPr>
          <w:w w:val="101"/>
          <w:sz w:val="24"/>
          <w:szCs w:val="24"/>
        </w:rPr>
        <w:t>proof plastic bag.</w:t>
      </w:r>
    </w:p>
    <w:p w:rsidR="001B00B0" w:rsidRPr="00D14463" w:rsidRDefault="001B00B0" w:rsidP="001B00B0">
      <w:pPr>
        <w:shd w:val="clear" w:color="auto" w:fill="FFFFFF"/>
        <w:spacing w:before="120"/>
        <w:rPr>
          <w:w w:val="101"/>
          <w:sz w:val="24"/>
          <w:szCs w:val="24"/>
        </w:rPr>
      </w:pPr>
      <w:r w:rsidRPr="00C5082B">
        <w:rPr>
          <w:b/>
          <w:i/>
          <w:w w:val="101"/>
          <w:sz w:val="24"/>
          <w:szCs w:val="24"/>
        </w:rPr>
        <w:t>Removal and disposal</w:t>
      </w:r>
      <w:r>
        <w:rPr>
          <w:w w:val="101"/>
          <w:sz w:val="24"/>
          <w:szCs w:val="24"/>
        </w:rPr>
        <w:t>—</w:t>
      </w:r>
      <w:r w:rsidRPr="00D14463">
        <w:rPr>
          <w:w w:val="101"/>
          <w:sz w:val="24"/>
          <w:szCs w:val="24"/>
        </w:rPr>
        <w:t xml:space="preserve">All PPE </w:t>
      </w:r>
      <w:r>
        <w:rPr>
          <w:w w:val="101"/>
          <w:sz w:val="24"/>
          <w:szCs w:val="24"/>
        </w:rPr>
        <w:t xml:space="preserve">must </w:t>
      </w:r>
      <w:r w:rsidRPr="00D14463">
        <w:rPr>
          <w:w w:val="101"/>
          <w:sz w:val="24"/>
          <w:szCs w:val="24"/>
        </w:rPr>
        <w:t xml:space="preserve">be removed prior to leaving the work area. Contaminated gloves </w:t>
      </w:r>
      <w:r>
        <w:rPr>
          <w:w w:val="101"/>
          <w:sz w:val="24"/>
          <w:szCs w:val="24"/>
        </w:rPr>
        <w:t xml:space="preserve">should </w:t>
      </w:r>
      <w:r w:rsidRPr="00D14463">
        <w:rPr>
          <w:w w:val="101"/>
          <w:sz w:val="24"/>
          <w:szCs w:val="24"/>
        </w:rPr>
        <w:t>be removed immediately after use</w:t>
      </w:r>
      <w:r>
        <w:rPr>
          <w:w w:val="101"/>
          <w:sz w:val="24"/>
          <w:szCs w:val="24"/>
        </w:rPr>
        <w:t>,</w:t>
      </w:r>
      <w:r w:rsidRPr="00D14463">
        <w:rPr>
          <w:w w:val="101"/>
          <w:sz w:val="24"/>
          <w:szCs w:val="24"/>
        </w:rPr>
        <w:t xml:space="preserve"> using proper removal technique. PPE must be changed between each individual use and after use in other settings to avoid transmission of organisms to the environment or to other individuals.</w:t>
      </w:r>
      <w:r>
        <w:rPr>
          <w:w w:val="101"/>
          <w:sz w:val="24"/>
          <w:szCs w:val="24"/>
        </w:rPr>
        <w:t xml:space="preserve"> </w:t>
      </w:r>
      <w:r w:rsidRPr="00D14463">
        <w:rPr>
          <w:w w:val="101"/>
          <w:sz w:val="24"/>
          <w:szCs w:val="24"/>
        </w:rPr>
        <w:t>When PPE is removed</w:t>
      </w:r>
      <w:r>
        <w:rPr>
          <w:w w:val="101"/>
          <w:sz w:val="24"/>
          <w:szCs w:val="24"/>
        </w:rPr>
        <w:t>,</w:t>
      </w:r>
      <w:r w:rsidRPr="00D14463">
        <w:rPr>
          <w:w w:val="101"/>
          <w:sz w:val="24"/>
          <w:szCs w:val="24"/>
        </w:rPr>
        <w:t xml:space="preserve"> it </w:t>
      </w:r>
      <w:r>
        <w:rPr>
          <w:w w:val="101"/>
          <w:sz w:val="24"/>
          <w:szCs w:val="24"/>
        </w:rPr>
        <w:t xml:space="preserve">must </w:t>
      </w:r>
      <w:r w:rsidRPr="00D14463">
        <w:rPr>
          <w:w w:val="101"/>
          <w:sz w:val="24"/>
          <w:szCs w:val="24"/>
        </w:rPr>
        <w:t>be placed in a leak</w:t>
      </w:r>
      <w:r>
        <w:rPr>
          <w:w w:val="101"/>
          <w:sz w:val="24"/>
          <w:szCs w:val="24"/>
        </w:rPr>
        <w:t>-</w:t>
      </w:r>
      <w:r w:rsidRPr="00D14463">
        <w:rPr>
          <w:w w:val="101"/>
          <w:sz w:val="24"/>
          <w:szCs w:val="24"/>
        </w:rPr>
        <w:t>proof plastic bag and put in a trash can with a biohazard warning label on the container.</w:t>
      </w:r>
    </w:p>
    <w:p w:rsidR="001B00B0" w:rsidRPr="00D14463" w:rsidRDefault="001B00B0" w:rsidP="001B00B0">
      <w:pPr>
        <w:shd w:val="clear" w:color="auto" w:fill="FFFFFF"/>
        <w:spacing w:before="120"/>
        <w:rPr>
          <w:w w:val="101"/>
          <w:sz w:val="24"/>
          <w:szCs w:val="24"/>
        </w:rPr>
      </w:pPr>
      <w:r w:rsidRPr="00C5082B">
        <w:rPr>
          <w:b/>
          <w:i/>
          <w:w w:val="101"/>
          <w:sz w:val="24"/>
          <w:szCs w:val="24"/>
        </w:rPr>
        <w:t>Gloves</w:t>
      </w:r>
      <w:r>
        <w:rPr>
          <w:b/>
          <w:i/>
          <w:w w:val="101"/>
          <w:sz w:val="24"/>
          <w:szCs w:val="24"/>
        </w:rPr>
        <w:t>—</w:t>
      </w:r>
      <w:r w:rsidRPr="00D14463">
        <w:rPr>
          <w:w w:val="101"/>
          <w:sz w:val="24"/>
          <w:szCs w:val="24"/>
        </w:rPr>
        <w:t xml:space="preserve">Gloves </w:t>
      </w:r>
      <w:r>
        <w:rPr>
          <w:w w:val="101"/>
          <w:sz w:val="24"/>
          <w:szCs w:val="24"/>
        </w:rPr>
        <w:t xml:space="preserve">must </w:t>
      </w:r>
      <w:r w:rsidRPr="00D14463">
        <w:rPr>
          <w:w w:val="101"/>
          <w:sz w:val="24"/>
          <w:szCs w:val="24"/>
        </w:rPr>
        <w:t xml:space="preserve">be worn when </w:t>
      </w:r>
      <w:r>
        <w:rPr>
          <w:w w:val="101"/>
          <w:sz w:val="24"/>
          <w:szCs w:val="24"/>
        </w:rPr>
        <w:t xml:space="preserve">you </w:t>
      </w:r>
      <w:r w:rsidRPr="00D14463">
        <w:rPr>
          <w:w w:val="101"/>
          <w:sz w:val="24"/>
          <w:szCs w:val="24"/>
        </w:rPr>
        <w:t xml:space="preserve">reasonably </w:t>
      </w:r>
      <w:r>
        <w:rPr>
          <w:w w:val="101"/>
          <w:sz w:val="24"/>
          <w:szCs w:val="24"/>
        </w:rPr>
        <w:t xml:space="preserve">expect </w:t>
      </w:r>
      <w:r w:rsidRPr="00D14463">
        <w:rPr>
          <w:w w:val="101"/>
          <w:sz w:val="24"/>
          <w:szCs w:val="24"/>
        </w:rPr>
        <w:t>hand contact may occur with blood, other potentially infectious materials, mucous membranes</w:t>
      </w:r>
      <w:r>
        <w:rPr>
          <w:w w:val="101"/>
          <w:sz w:val="24"/>
          <w:szCs w:val="24"/>
        </w:rPr>
        <w:t>,</w:t>
      </w:r>
      <w:r w:rsidRPr="00D14463">
        <w:rPr>
          <w:w w:val="101"/>
          <w:sz w:val="24"/>
          <w:szCs w:val="24"/>
        </w:rPr>
        <w:t xml:space="preserve"> or </w:t>
      </w:r>
      <w:proofErr w:type="spellStart"/>
      <w:r w:rsidRPr="00D14463">
        <w:rPr>
          <w:w w:val="101"/>
          <w:sz w:val="24"/>
          <w:szCs w:val="24"/>
        </w:rPr>
        <w:t>nonintact</w:t>
      </w:r>
      <w:proofErr w:type="spellEnd"/>
      <w:r w:rsidRPr="00D14463">
        <w:rPr>
          <w:w w:val="101"/>
          <w:sz w:val="24"/>
          <w:szCs w:val="24"/>
        </w:rPr>
        <w:t xml:space="preserve"> skin, performance of vascular access procedures</w:t>
      </w:r>
      <w:r>
        <w:rPr>
          <w:w w:val="101"/>
          <w:sz w:val="24"/>
          <w:szCs w:val="24"/>
        </w:rPr>
        <w:t>,</w:t>
      </w:r>
      <w:r w:rsidRPr="00D14463">
        <w:rPr>
          <w:w w:val="101"/>
          <w:sz w:val="24"/>
          <w:szCs w:val="24"/>
        </w:rPr>
        <w:t xml:space="preserve"> or handling of contaminated items or surfaces.</w:t>
      </w:r>
      <w:r>
        <w:rPr>
          <w:w w:val="101"/>
          <w:sz w:val="24"/>
          <w:szCs w:val="24"/>
        </w:rPr>
        <w:t xml:space="preserve"> </w:t>
      </w:r>
      <w:r w:rsidRPr="00D14463">
        <w:rPr>
          <w:w w:val="101"/>
          <w:sz w:val="24"/>
          <w:szCs w:val="24"/>
        </w:rPr>
        <w:t xml:space="preserve">Gloves </w:t>
      </w:r>
      <w:r>
        <w:rPr>
          <w:w w:val="101"/>
          <w:sz w:val="24"/>
          <w:szCs w:val="24"/>
        </w:rPr>
        <w:t xml:space="preserve">must </w:t>
      </w:r>
      <w:r w:rsidRPr="00D14463">
        <w:rPr>
          <w:w w:val="101"/>
          <w:sz w:val="24"/>
          <w:szCs w:val="24"/>
        </w:rPr>
        <w:t>be worn when the employee has cuts, scratches, or other broken skin.</w:t>
      </w:r>
      <w:r>
        <w:rPr>
          <w:w w:val="101"/>
          <w:sz w:val="24"/>
          <w:szCs w:val="24"/>
        </w:rPr>
        <w:t xml:space="preserve"> Also</w:t>
      </w:r>
      <w:r w:rsidRPr="00D14463">
        <w:rPr>
          <w:w w:val="101"/>
          <w:sz w:val="24"/>
          <w:szCs w:val="24"/>
        </w:rPr>
        <w:t xml:space="preserve">, employees with cuts, scratches, or other broken skin </w:t>
      </w:r>
      <w:r>
        <w:rPr>
          <w:w w:val="101"/>
          <w:sz w:val="24"/>
          <w:szCs w:val="24"/>
        </w:rPr>
        <w:t xml:space="preserve">must </w:t>
      </w:r>
      <w:r w:rsidRPr="00D14463">
        <w:rPr>
          <w:w w:val="101"/>
          <w:sz w:val="24"/>
          <w:szCs w:val="24"/>
        </w:rPr>
        <w:t xml:space="preserve">cover the exposed skin </w:t>
      </w:r>
      <w:r>
        <w:rPr>
          <w:w w:val="101"/>
          <w:sz w:val="24"/>
          <w:szCs w:val="24"/>
        </w:rPr>
        <w:t xml:space="preserve">with </w:t>
      </w:r>
      <w:r w:rsidRPr="00D14463">
        <w:rPr>
          <w:w w:val="101"/>
          <w:sz w:val="24"/>
          <w:szCs w:val="24"/>
        </w:rPr>
        <w:t>a protective band-aid or gauze dressing. Disposable (single</w:t>
      </w:r>
      <w:r>
        <w:rPr>
          <w:w w:val="101"/>
          <w:sz w:val="24"/>
          <w:szCs w:val="24"/>
        </w:rPr>
        <w:t>-</w:t>
      </w:r>
      <w:r w:rsidRPr="00D14463">
        <w:rPr>
          <w:w w:val="101"/>
          <w:sz w:val="24"/>
          <w:szCs w:val="24"/>
        </w:rPr>
        <w:t xml:space="preserve">use) gloves </w:t>
      </w:r>
      <w:r>
        <w:rPr>
          <w:w w:val="101"/>
          <w:sz w:val="24"/>
          <w:szCs w:val="24"/>
        </w:rPr>
        <w:t xml:space="preserve">must </w:t>
      </w:r>
      <w:r w:rsidRPr="00D14463">
        <w:rPr>
          <w:w w:val="101"/>
          <w:sz w:val="24"/>
          <w:szCs w:val="24"/>
        </w:rPr>
        <w:t xml:space="preserve">be replaced as soon as practical when contaminated or as soon as feasible if they are torn, </w:t>
      </w:r>
      <w:proofErr w:type="gramStart"/>
      <w:r w:rsidRPr="00D14463">
        <w:rPr>
          <w:w w:val="101"/>
          <w:sz w:val="24"/>
          <w:szCs w:val="24"/>
        </w:rPr>
        <w:t xml:space="preserve">punctured </w:t>
      </w:r>
      <w:r>
        <w:rPr>
          <w:w w:val="101"/>
          <w:sz w:val="24"/>
          <w:szCs w:val="24"/>
        </w:rPr>
        <w:t>,</w:t>
      </w:r>
      <w:r w:rsidRPr="00D14463">
        <w:rPr>
          <w:w w:val="101"/>
          <w:sz w:val="24"/>
          <w:szCs w:val="24"/>
        </w:rPr>
        <w:t>or</w:t>
      </w:r>
      <w:proofErr w:type="gramEnd"/>
      <w:r w:rsidRPr="00D14463">
        <w:rPr>
          <w:w w:val="101"/>
          <w:sz w:val="24"/>
          <w:szCs w:val="24"/>
        </w:rPr>
        <w:t xml:space="preserve"> when their ability to function as a barrier is compromised.</w:t>
      </w:r>
      <w:r>
        <w:rPr>
          <w:w w:val="101"/>
          <w:sz w:val="24"/>
          <w:szCs w:val="24"/>
        </w:rPr>
        <w:t xml:space="preserve"> </w:t>
      </w:r>
      <w:r w:rsidRPr="00D14463">
        <w:rPr>
          <w:w w:val="101"/>
          <w:sz w:val="24"/>
          <w:szCs w:val="24"/>
        </w:rPr>
        <w:t>Disposable (single</w:t>
      </w:r>
      <w:r>
        <w:rPr>
          <w:w w:val="101"/>
          <w:sz w:val="24"/>
          <w:szCs w:val="24"/>
        </w:rPr>
        <w:t>-</w:t>
      </w:r>
      <w:r w:rsidRPr="00D14463">
        <w:rPr>
          <w:w w:val="101"/>
          <w:sz w:val="24"/>
          <w:szCs w:val="24"/>
        </w:rPr>
        <w:t xml:space="preserve">use) gloves </w:t>
      </w:r>
      <w:r>
        <w:rPr>
          <w:w w:val="101"/>
          <w:sz w:val="24"/>
          <w:szCs w:val="24"/>
        </w:rPr>
        <w:t xml:space="preserve">may </w:t>
      </w:r>
      <w:r w:rsidRPr="00D14463">
        <w:rPr>
          <w:w w:val="101"/>
          <w:sz w:val="24"/>
          <w:szCs w:val="24"/>
        </w:rPr>
        <w:t>not be washed or decontaminated for reuse.</w:t>
      </w:r>
      <w:r>
        <w:rPr>
          <w:w w:val="101"/>
          <w:sz w:val="24"/>
          <w:szCs w:val="24"/>
        </w:rPr>
        <w:t xml:space="preserve"> </w:t>
      </w:r>
      <w:r w:rsidRPr="00D14463">
        <w:rPr>
          <w:w w:val="101"/>
          <w:sz w:val="24"/>
          <w:szCs w:val="24"/>
        </w:rPr>
        <w:t>Utility gloves may be decontaminated for reuse if the integrity of the glove is not compromised.</w:t>
      </w:r>
      <w:r>
        <w:rPr>
          <w:w w:val="101"/>
          <w:sz w:val="24"/>
          <w:szCs w:val="24"/>
        </w:rPr>
        <w:t xml:space="preserve"> </w:t>
      </w:r>
      <w:r w:rsidRPr="00D14463">
        <w:rPr>
          <w:w w:val="101"/>
          <w:sz w:val="24"/>
          <w:szCs w:val="24"/>
        </w:rPr>
        <w:t xml:space="preserve">However, they must be discarded if they are cracked, </w:t>
      </w:r>
      <w:proofErr w:type="gramStart"/>
      <w:r w:rsidRPr="00D14463">
        <w:rPr>
          <w:w w:val="101"/>
          <w:sz w:val="24"/>
          <w:szCs w:val="24"/>
        </w:rPr>
        <w:t>peeling, torn, punctured, or exhibit</w:t>
      </w:r>
      <w:proofErr w:type="gramEnd"/>
      <w:r w:rsidRPr="00D14463">
        <w:rPr>
          <w:w w:val="101"/>
          <w:sz w:val="24"/>
          <w:szCs w:val="24"/>
        </w:rPr>
        <w:t xml:space="preserve"> other signs of deterioration</w:t>
      </w:r>
      <w:r>
        <w:rPr>
          <w:w w:val="101"/>
          <w:sz w:val="24"/>
          <w:szCs w:val="24"/>
        </w:rPr>
        <w:t>,</w:t>
      </w:r>
      <w:r w:rsidRPr="00D14463">
        <w:rPr>
          <w:w w:val="101"/>
          <w:sz w:val="24"/>
          <w:szCs w:val="24"/>
        </w:rPr>
        <w:t xml:space="preserve"> or when their function</w:t>
      </w:r>
      <w:r>
        <w:rPr>
          <w:w w:val="101"/>
          <w:sz w:val="24"/>
          <w:szCs w:val="24"/>
        </w:rPr>
        <w:t xml:space="preserve">s </w:t>
      </w:r>
      <w:r w:rsidRPr="00D14463">
        <w:rPr>
          <w:w w:val="101"/>
          <w:sz w:val="24"/>
          <w:szCs w:val="24"/>
        </w:rPr>
        <w:t>a</w:t>
      </w:r>
      <w:r>
        <w:rPr>
          <w:w w:val="101"/>
          <w:sz w:val="24"/>
          <w:szCs w:val="24"/>
        </w:rPr>
        <w:t>re</w:t>
      </w:r>
      <w:r w:rsidRPr="00D14463">
        <w:rPr>
          <w:w w:val="101"/>
          <w:sz w:val="24"/>
          <w:szCs w:val="24"/>
        </w:rPr>
        <w:t xml:space="preserve"> compromised.</w:t>
      </w:r>
    </w:p>
    <w:p w:rsidR="001B00B0" w:rsidRPr="00D14463" w:rsidRDefault="001B00B0" w:rsidP="001B00B0">
      <w:pPr>
        <w:shd w:val="clear" w:color="auto" w:fill="FFFFFF"/>
        <w:spacing w:before="120"/>
        <w:rPr>
          <w:w w:val="101"/>
          <w:sz w:val="24"/>
          <w:szCs w:val="24"/>
        </w:rPr>
      </w:pPr>
      <w:r w:rsidRPr="00C5082B">
        <w:rPr>
          <w:b/>
          <w:i/>
          <w:w w:val="101"/>
          <w:sz w:val="24"/>
          <w:szCs w:val="24"/>
        </w:rPr>
        <w:t>Masks, eye protection, and face shields</w:t>
      </w:r>
      <w:r>
        <w:rPr>
          <w:b/>
          <w:i/>
          <w:w w:val="101"/>
          <w:sz w:val="24"/>
          <w:szCs w:val="24"/>
        </w:rPr>
        <w:t>—</w:t>
      </w:r>
      <w:r w:rsidRPr="00D14463">
        <w:rPr>
          <w:w w:val="101"/>
          <w:sz w:val="24"/>
          <w:szCs w:val="24"/>
        </w:rPr>
        <w:t xml:space="preserve">Masks in combination with eye protection devices, such as goggles or glasses with solid side shields, or chin-length face shields, </w:t>
      </w:r>
      <w:r>
        <w:rPr>
          <w:w w:val="101"/>
          <w:sz w:val="24"/>
          <w:szCs w:val="24"/>
        </w:rPr>
        <w:t xml:space="preserve">must </w:t>
      </w:r>
      <w:r w:rsidRPr="00D14463">
        <w:rPr>
          <w:w w:val="101"/>
          <w:sz w:val="24"/>
          <w:szCs w:val="24"/>
        </w:rPr>
        <w:t>be worn whenever splashes, spray, splatter, or droplets of blood or other potentially infectious materials may be generated</w:t>
      </w:r>
      <w:r>
        <w:rPr>
          <w:w w:val="101"/>
          <w:sz w:val="24"/>
          <w:szCs w:val="24"/>
        </w:rPr>
        <w:t>,</w:t>
      </w:r>
      <w:r w:rsidRPr="00D14463">
        <w:rPr>
          <w:w w:val="101"/>
          <w:sz w:val="24"/>
          <w:szCs w:val="24"/>
        </w:rPr>
        <w:t xml:space="preserve"> and eye, nose, or mouth contamination can be reasonably anticipated.</w:t>
      </w:r>
    </w:p>
    <w:p w:rsidR="001B00B0" w:rsidRPr="00D14463" w:rsidRDefault="001B00B0" w:rsidP="001B00B0">
      <w:pPr>
        <w:shd w:val="clear" w:color="auto" w:fill="FFFFFF"/>
        <w:spacing w:before="120"/>
        <w:rPr>
          <w:w w:val="101"/>
          <w:sz w:val="24"/>
          <w:szCs w:val="24"/>
        </w:rPr>
      </w:pPr>
      <w:r w:rsidRPr="00C5082B">
        <w:rPr>
          <w:b/>
          <w:i/>
          <w:w w:val="101"/>
          <w:sz w:val="24"/>
          <w:szCs w:val="24"/>
        </w:rPr>
        <w:t>Gowns, aprons, and other protective body clothing</w:t>
      </w:r>
      <w:r>
        <w:rPr>
          <w:b/>
          <w:i/>
          <w:w w:val="101"/>
          <w:sz w:val="24"/>
          <w:szCs w:val="24"/>
        </w:rPr>
        <w:t>—</w:t>
      </w:r>
      <w:r w:rsidRPr="00D14463">
        <w:rPr>
          <w:w w:val="101"/>
          <w:sz w:val="24"/>
          <w:szCs w:val="24"/>
        </w:rPr>
        <w:t>Appropriate protective clothing</w:t>
      </w:r>
      <w:r>
        <w:rPr>
          <w:w w:val="101"/>
          <w:sz w:val="24"/>
          <w:szCs w:val="24"/>
        </w:rPr>
        <w:t>,</w:t>
      </w:r>
      <w:r w:rsidRPr="00D14463">
        <w:rPr>
          <w:w w:val="101"/>
          <w:sz w:val="24"/>
          <w:szCs w:val="24"/>
        </w:rPr>
        <w:t xml:space="preserve"> such as but not limited to, gowns, aprons, lab coats, clinic jackets, or similar outer garments shall be worn in situations involving occupational exposure.</w:t>
      </w:r>
      <w:r>
        <w:rPr>
          <w:w w:val="101"/>
          <w:sz w:val="24"/>
          <w:szCs w:val="24"/>
        </w:rPr>
        <w:t xml:space="preserve"> </w:t>
      </w:r>
      <w:r w:rsidRPr="00D14463">
        <w:rPr>
          <w:w w:val="101"/>
          <w:sz w:val="24"/>
          <w:szCs w:val="24"/>
        </w:rPr>
        <w:t>The type and characteristics shall depend upon the task and degree of exposure anticipated.</w:t>
      </w:r>
      <w:r>
        <w:rPr>
          <w:w w:val="101"/>
          <w:sz w:val="24"/>
          <w:szCs w:val="24"/>
        </w:rPr>
        <w:t xml:space="preserve"> </w:t>
      </w:r>
      <w:r w:rsidRPr="00D14463">
        <w:rPr>
          <w:w w:val="101"/>
          <w:sz w:val="24"/>
          <w:szCs w:val="24"/>
        </w:rPr>
        <w:t>Surgical caps</w:t>
      </w:r>
      <w:r>
        <w:rPr>
          <w:w w:val="101"/>
          <w:sz w:val="24"/>
          <w:szCs w:val="24"/>
        </w:rPr>
        <w:t>,</w:t>
      </w:r>
      <w:r w:rsidRPr="00D14463">
        <w:rPr>
          <w:w w:val="101"/>
          <w:sz w:val="24"/>
          <w:szCs w:val="24"/>
        </w:rPr>
        <w:t xml:space="preserve"> hoods</w:t>
      </w:r>
      <w:r>
        <w:rPr>
          <w:w w:val="101"/>
          <w:sz w:val="24"/>
          <w:szCs w:val="24"/>
        </w:rPr>
        <w:t xml:space="preserve">, </w:t>
      </w:r>
      <w:r w:rsidRPr="00D14463">
        <w:rPr>
          <w:w w:val="101"/>
          <w:sz w:val="24"/>
          <w:szCs w:val="24"/>
        </w:rPr>
        <w:t xml:space="preserve">and/or shoe covers or boots </w:t>
      </w:r>
      <w:r>
        <w:rPr>
          <w:w w:val="101"/>
          <w:sz w:val="24"/>
          <w:szCs w:val="24"/>
        </w:rPr>
        <w:t xml:space="preserve">must </w:t>
      </w:r>
      <w:r w:rsidRPr="00D14463">
        <w:rPr>
          <w:w w:val="101"/>
          <w:sz w:val="24"/>
          <w:szCs w:val="24"/>
        </w:rPr>
        <w:t xml:space="preserve">be worn in instances when gross contamination </w:t>
      </w:r>
      <w:r>
        <w:rPr>
          <w:w w:val="101"/>
          <w:sz w:val="24"/>
          <w:szCs w:val="24"/>
        </w:rPr>
        <w:t xml:space="preserve">is </w:t>
      </w:r>
      <w:r w:rsidRPr="00D14463">
        <w:rPr>
          <w:w w:val="101"/>
          <w:sz w:val="24"/>
          <w:szCs w:val="24"/>
        </w:rPr>
        <w:t>reasonably anticipated.</w:t>
      </w:r>
    </w:p>
    <w:p w:rsidR="001B00B0" w:rsidRPr="00D14463" w:rsidRDefault="001B00B0" w:rsidP="001B00B0">
      <w:pPr>
        <w:shd w:val="clear" w:color="auto" w:fill="FFFFFF"/>
        <w:spacing w:before="120"/>
        <w:rPr>
          <w:w w:val="101"/>
          <w:sz w:val="24"/>
          <w:szCs w:val="24"/>
        </w:rPr>
      </w:pPr>
      <w:r w:rsidRPr="00C5082B">
        <w:rPr>
          <w:b/>
          <w:i/>
          <w:w w:val="101"/>
          <w:sz w:val="24"/>
          <w:szCs w:val="24"/>
        </w:rPr>
        <w:t>Resuscitation devices</w:t>
      </w:r>
      <w:r>
        <w:rPr>
          <w:i/>
          <w:w w:val="101"/>
          <w:sz w:val="24"/>
          <w:szCs w:val="24"/>
        </w:rPr>
        <w:t>—</w:t>
      </w:r>
      <w:r w:rsidRPr="00D14463">
        <w:rPr>
          <w:w w:val="101"/>
          <w:sz w:val="24"/>
          <w:szCs w:val="24"/>
        </w:rPr>
        <w:t xml:space="preserve">Mouthpieces or pocket masks for mouth-to-mouth resuscitation, bag-valve-mask devices, or other resuscitation devices </w:t>
      </w:r>
      <w:r>
        <w:rPr>
          <w:w w:val="101"/>
          <w:sz w:val="24"/>
          <w:szCs w:val="24"/>
        </w:rPr>
        <w:t xml:space="preserve">must </w:t>
      </w:r>
      <w:r w:rsidRPr="00D14463">
        <w:rPr>
          <w:w w:val="101"/>
          <w:sz w:val="24"/>
          <w:szCs w:val="24"/>
        </w:rPr>
        <w:t>be available to prevent oral fluids or blood from coming in contact with the provider of mouth-to-mouth resuscitation or other ventilator support.</w:t>
      </w:r>
    </w:p>
    <w:p w:rsidR="001B00B0" w:rsidRDefault="001B00B0" w:rsidP="007920DE">
      <w:pPr>
        <w:shd w:val="clear" w:color="auto" w:fill="FFFFFF"/>
        <w:spacing w:before="120"/>
        <w:rPr>
          <w:w w:val="101"/>
          <w:sz w:val="24"/>
          <w:szCs w:val="24"/>
        </w:rPr>
      </w:pPr>
      <w:r w:rsidRPr="00C5082B">
        <w:rPr>
          <w:b/>
          <w:i/>
          <w:w w:val="101"/>
          <w:sz w:val="24"/>
          <w:szCs w:val="24"/>
        </w:rPr>
        <w:t>Blood spill cleanup kits</w:t>
      </w:r>
      <w:r>
        <w:rPr>
          <w:i/>
          <w:w w:val="101"/>
          <w:sz w:val="24"/>
          <w:szCs w:val="24"/>
        </w:rPr>
        <w:t>—</w:t>
      </w:r>
      <w:r w:rsidRPr="00D14463">
        <w:rPr>
          <w:w w:val="101"/>
          <w:sz w:val="24"/>
          <w:szCs w:val="24"/>
        </w:rPr>
        <w:t xml:space="preserve">Blood spill cleanup kits are available in the custodial stations, in school vehicles, and buses. They </w:t>
      </w:r>
      <w:r>
        <w:rPr>
          <w:w w:val="101"/>
          <w:sz w:val="24"/>
          <w:szCs w:val="24"/>
        </w:rPr>
        <w:t xml:space="preserve">can </w:t>
      </w:r>
      <w:r w:rsidRPr="00D14463">
        <w:rPr>
          <w:w w:val="101"/>
          <w:sz w:val="24"/>
          <w:szCs w:val="24"/>
        </w:rPr>
        <w:t>only be used in situations where a custodian is not available for cleaning up and decontamination.</w:t>
      </w:r>
    </w:p>
    <w:p w:rsidR="001B00B0" w:rsidRPr="004D2BA5" w:rsidRDefault="001B00B0" w:rsidP="007920DE">
      <w:pPr>
        <w:shd w:val="clear" w:color="auto" w:fill="FFFFFF"/>
        <w:spacing w:before="120" w:after="120"/>
        <w:rPr>
          <w:b/>
          <w:w w:val="101"/>
          <w:sz w:val="24"/>
          <w:szCs w:val="24"/>
        </w:rPr>
      </w:pPr>
      <w:r w:rsidRPr="004D2BA5">
        <w:rPr>
          <w:b/>
          <w:w w:val="101"/>
          <w:sz w:val="24"/>
          <w:szCs w:val="24"/>
        </w:rPr>
        <w:t>Housekeeping</w:t>
      </w:r>
    </w:p>
    <w:p w:rsidR="001B00B0" w:rsidRPr="00D14463" w:rsidRDefault="001B00B0" w:rsidP="007920DE">
      <w:pPr>
        <w:shd w:val="clear" w:color="auto" w:fill="FFFFFF"/>
        <w:spacing w:before="120" w:after="120"/>
        <w:rPr>
          <w:w w:val="101"/>
          <w:sz w:val="24"/>
          <w:szCs w:val="24"/>
        </w:rPr>
      </w:pPr>
      <w:r w:rsidRPr="00D14463">
        <w:rPr>
          <w:w w:val="101"/>
          <w:sz w:val="24"/>
          <w:szCs w:val="24"/>
        </w:rPr>
        <w:t xml:space="preserve">Each work site </w:t>
      </w:r>
      <w:r>
        <w:rPr>
          <w:w w:val="101"/>
          <w:sz w:val="24"/>
          <w:szCs w:val="24"/>
        </w:rPr>
        <w:t xml:space="preserve">will </w:t>
      </w:r>
      <w:r w:rsidRPr="00D14463">
        <w:rPr>
          <w:w w:val="101"/>
          <w:sz w:val="24"/>
          <w:szCs w:val="24"/>
        </w:rPr>
        <w:t xml:space="preserve">be </w:t>
      </w:r>
      <w:r>
        <w:rPr>
          <w:w w:val="101"/>
          <w:sz w:val="24"/>
          <w:szCs w:val="24"/>
        </w:rPr>
        <w:t>kept</w:t>
      </w:r>
      <w:r w:rsidRPr="00D14463">
        <w:rPr>
          <w:w w:val="101"/>
          <w:sz w:val="24"/>
          <w:szCs w:val="24"/>
        </w:rPr>
        <w:t xml:space="preserve"> clean and sanitary.</w:t>
      </w:r>
      <w:r>
        <w:rPr>
          <w:w w:val="101"/>
          <w:sz w:val="24"/>
          <w:szCs w:val="24"/>
        </w:rPr>
        <w:t xml:space="preserve"> </w:t>
      </w:r>
      <w:r w:rsidRPr="00D14463">
        <w:rPr>
          <w:w w:val="101"/>
          <w:sz w:val="24"/>
          <w:szCs w:val="24"/>
        </w:rPr>
        <w:t xml:space="preserve">An appropriate written schedule </w:t>
      </w:r>
      <w:r>
        <w:rPr>
          <w:w w:val="101"/>
          <w:sz w:val="24"/>
          <w:szCs w:val="24"/>
        </w:rPr>
        <w:t xml:space="preserve">can </w:t>
      </w:r>
      <w:r w:rsidRPr="00D14463">
        <w:rPr>
          <w:w w:val="101"/>
          <w:sz w:val="24"/>
          <w:szCs w:val="24"/>
        </w:rPr>
        <w:t>be determined and implemented for cleaning and method of decontamination based on the location within each facility, type of surface to be cleaned, type of soil present, and tasks or procedures performed in the area.</w:t>
      </w:r>
      <w:r>
        <w:rPr>
          <w:w w:val="101"/>
          <w:sz w:val="24"/>
          <w:szCs w:val="24"/>
        </w:rPr>
        <w:t xml:space="preserve"> </w:t>
      </w:r>
      <w:r w:rsidRPr="00D14463">
        <w:rPr>
          <w:w w:val="101"/>
          <w:sz w:val="24"/>
          <w:szCs w:val="24"/>
        </w:rPr>
        <w:t xml:space="preserve">Refer to </w:t>
      </w:r>
      <w:r>
        <w:rPr>
          <w:w w:val="101"/>
          <w:sz w:val="24"/>
          <w:szCs w:val="24"/>
        </w:rPr>
        <w:t>DCPS</w:t>
      </w:r>
      <w:r w:rsidRPr="00D14463">
        <w:rPr>
          <w:w w:val="101"/>
          <w:sz w:val="24"/>
          <w:szCs w:val="24"/>
        </w:rPr>
        <w:t xml:space="preserve"> Custodial Handbook.</w:t>
      </w:r>
    </w:p>
    <w:p w:rsidR="001B00B0" w:rsidRPr="00D14463" w:rsidRDefault="001B00B0" w:rsidP="007920DE">
      <w:pPr>
        <w:shd w:val="clear" w:color="auto" w:fill="FFFFFF"/>
        <w:spacing w:before="120" w:after="120"/>
        <w:rPr>
          <w:w w:val="101"/>
          <w:sz w:val="24"/>
          <w:szCs w:val="24"/>
        </w:rPr>
      </w:pPr>
      <w:r w:rsidRPr="00D14463">
        <w:rPr>
          <w:w w:val="101"/>
          <w:sz w:val="24"/>
          <w:szCs w:val="24"/>
        </w:rPr>
        <w:lastRenderedPageBreak/>
        <w:t>All equipment</w:t>
      </w:r>
      <w:r>
        <w:rPr>
          <w:w w:val="101"/>
          <w:sz w:val="24"/>
          <w:szCs w:val="24"/>
        </w:rPr>
        <w:t>,</w:t>
      </w:r>
      <w:r w:rsidRPr="00D14463">
        <w:rPr>
          <w:w w:val="101"/>
          <w:sz w:val="24"/>
          <w:szCs w:val="24"/>
        </w:rPr>
        <w:t xml:space="preserve"> </w:t>
      </w:r>
      <w:r>
        <w:rPr>
          <w:w w:val="101"/>
          <w:sz w:val="24"/>
          <w:szCs w:val="24"/>
        </w:rPr>
        <w:t>e</w:t>
      </w:r>
      <w:r w:rsidRPr="00D14463">
        <w:rPr>
          <w:w w:val="101"/>
          <w:sz w:val="24"/>
          <w:szCs w:val="24"/>
        </w:rPr>
        <w:t>nvironmental</w:t>
      </w:r>
      <w:r>
        <w:rPr>
          <w:w w:val="101"/>
          <w:sz w:val="24"/>
          <w:szCs w:val="24"/>
        </w:rPr>
        <w:t>,</w:t>
      </w:r>
      <w:r w:rsidRPr="00D14463">
        <w:rPr>
          <w:w w:val="101"/>
          <w:sz w:val="24"/>
          <w:szCs w:val="24"/>
        </w:rPr>
        <w:t xml:space="preserve"> and work surfaces </w:t>
      </w:r>
      <w:r>
        <w:rPr>
          <w:w w:val="101"/>
          <w:sz w:val="24"/>
          <w:szCs w:val="24"/>
        </w:rPr>
        <w:t xml:space="preserve">must </w:t>
      </w:r>
      <w:r w:rsidRPr="00D14463">
        <w:rPr>
          <w:w w:val="101"/>
          <w:sz w:val="24"/>
          <w:szCs w:val="24"/>
        </w:rPr>
        <w:t>be cleaned and decontaminated immediately after contact with blood or other potentially infectious materials.</w:t>
      </w:r>
      <w:r>
        <w:rPr>
          <w:w w:val="101"/>
          <w:sz w:val="24"/>
          <w:szCs w:val="24"/>
        </w:rPr>
        <w:t xml:space="preserve"> </w:t>
      </w:r>
      <w:r w:rsidRPr="00D14463">
        <w:rPr>
          <w:w w:val="101"/>
          <w:sz w:val="24"/>
          <w:szCs w:val="24"/>
        </w:rPr>
        <w:t xml:space="preserve">Contaminated work surfaces </w:t>
      </w:r>
      <w:r>
        <w:rPr>
          <w:w w:val="101"/>
          <w:sz w:val="24"/>
          <w:szCs w:val="24"/>
        </w:rPr>
        <w:t xml:space="preserve">should </w:t>
      </w:r>
      <w:r w:rsidRPr="00D14463">
        <w:rPr>
          <w:w w:val="101"/>
          <w:sz w:val="24"/>
          <w:szCs w:val="24"/>
        </w:rPr>
        <w:t>be decontaminated with an appropriate disinfectant after completion of procedures, immediately</w:t>
      </w:r>
      <w:r>
        <w:rPr>
          <w:w w:val="101"/>
          <w:sz w:val="24"/>
          <w:szCs w:val="24"/>
        </w:rPr>
        <w:t>,</w:t>
      </w:r>
      <w:r w:rsidRPr="00D14463">
        <w:rPr>
          <w:w w:val="101"/>
          <w:sz w:val="24"/>
          <w:szCs w:val="24"/>
        </w:rPr>
        <w:t xml:space="preserve"> as soon as feasible when surfaces are overtly contaminated</w:t>
      </w:r>
      <w:r>
        <w:rPr>
          <w:w w:val="101"/>
          <w:sz w:val="24"/>
          <w:szCs w:val="24"/>
        </w:rPr>
        <w:t>,</w:t>
      </w:r>
      <w:r w:rsidRPr="00D14463">
        <w:rPr>
          <w:w w:val="101"/>
          <w:sz w:val="24"/>
          <w:szCs w:val="24"/>
        </w:rPr>
        <w:t xml:space="preserve"> or after any spill of blood or other potentially infectious materials</w:t>
      </w:r>
      <w:r>
        <w:rPr>
          <w:w w:val="101"/>
          <w:sz w:val="24"/>
          <w:szCs w:val="24"/>
        </w:rPr>
        <w:t>—</w:t>
      </w:r>
      <w:r w:rsidRPr="00D14463">
        <w:rPr>
          <w:w w:val="101"/>
          <w:sz w:val="24"/>
          <w:szCs w:val="24"/>
        </w:rPr>
        <w:t>and at the end of the work shift if the surface may be contaminated during the shift.</w:t>
      </w:r>
    </w:p>
    <w:p w:rsidR="001B00B0" w:rsidRDefault="001B00B0" w:rsidP="007920DE">
      <w:pPr>
        <w:shd w:val="clear" w:color="auto" w:fill="FFFFFF"/>
        <w:spacing w:before="120" w:after="120"/>
        <w:rPr>
          <w:w w:val="101"/>
          <w:sz w:val="24"/>
          <w:szCs w:val="24"/>
        </w:rPr>
      </w:pPr>
      <w:r w:rsidRPr="00D14463">
        <w:rPr>
          <w:w w:val="101"/>
          <w:sz w:val="24"/>
          <w:szCs w:val="24"/>
        </w:rPr>
        <w:t xml:space="preserve">For small spills, an appropriate absorbent product </w:t>
      </w:r>
      <w:r>
        <w:rPr>
          <w:w w:val="101"/>
          <w:sz w:val="24"/>
          <w:szCs w:val="24"/>
        </w:rPr>
        <w:t xml:space="preserve">must </w:t>
      </w:r>
      <w:r w:rsidRPr="00D14463">
        <w:rPr>
          <w:w w:val="101"/>
          <w:sz w:val="24"/>
          <w:szCs w:val="24"/>
        </w:rPr>
        <w:t>first be used in the cleanup process to remove blood or other potentially infectious materials, if feasible.</w:t>
      </w:r>
      <w:r>
        <w:rPr>
          <w:w w:val="101"/>
          <w:sz w:val="24"/>
          <w:szCs w:val="24"/>
        </w:rPr>
        <w:t xml:space="preserve"> </w:t>
      </w:r>
      <w:r w:rsidRPr="00D14463">
        <w:rPr>
          <w:w w:val="101"/>
          <w:sz w:val="24"/>
          <w:szCs w:val="24"/>
        </w:rPr>
        <w:t xml:space="preserve">For large spills, the area </w:t>
      </w:r>
      <w:r>
        <w:rPr>
          <w:w w:val="101"/>
          <w:sz w:val="24"/>
          <w:szCs w:val="24"/>
        </w:rPr>
        <w:t xml:space="preserve">must </w:t>
      </w:r>
      <w:r w:rsidRPr="00D14463">
        <w:rPr>
          <w:w w:val="101"/>
          <w:sz w:val="24"/>
          <w:szCs w:val="24"/>
        </w:rPr>
        <w:t>be flooded with a liquid germicide before cleaning</w:t>
      </w:r>
      <w:r>
        <w:rPr>
          <w:w w:val="101"/>
          <w:sz w:val="24"/>
          <w:szCs w:val="24"/>
        </w:rPr>
        <w:t>,</w:t>
      </w:r>
      <w:r w:rsidRPr="00D14463">
        <w:rPr>
          <w:w w:val="101"/>
          <w:sz w:val="24"/>
          <w:szCs w:val="24"/>
        </w:rPr>
        <w:t xml:space="preserve"> </w:t>
      </w:r>
      <w:proofErr w:type="gramStart"/>
      <w:r w:rsidRPr="00D14463">
        <w:rPr>
          <w:w w:val="101"/>
          <w:sz w:val="24"/>
          <w:szCs w:val="24"/>
        </w:rPr>
        <w:t>then</w:t>
      </w:r>
      <w:proofErr w:type="gramEnd"/>
      <w:r w:rsidRPr="00D14463">
        <w:rPr>
          <w:w w:val="101"/>
          <w:sz w:val="24"/>
          <w:szCs w:val="24"/>
        </w:rPr>
        <w:t xml:space="preserve"> cleaned with fresh germicidal chemical.</w:t>
      </w:r>
      <w:r>
        <w:rPr>
          <w:w w:val="101"/>
          <w:sz w:val="24"/>
          <w:szCs w:val="24"/>
        </w:rPr>
        <w:t xml:space="preserve"> </w:t>
      </w:r>
      <w:proofErr w:type="spellStart"/>
      <w:r w:rsidRPr="00D14463">
        <w:rPr>
          <w:w w:val="101"/>
          <w:sz w:val="24"/>
          <w:szCs w:val="24"/>
        </w:rPr>
        <w:t>Tuberculocidal</w:t>
      </w:r>
      <w:proofErr w:type="spellEnd"/>
      <w:r w:rsidRPr="00D14463">
        <w:rPr>
          <w:w w:val="101"/>
          <w:sz w:val="24"/>
          <w:szCs w:val="24"/>
        </w:rPr>
        <w:t xml:space="preserve"> disinfectants approved by and registered with E</w:t>
      </w:r>
      <w:r>
        <w:rPr>
          <w:w w:val="101"/>
          <w:sz w:val="24"/>
          <w:szCs w:val="24"/>
        </w:rPr>
        <w:t>P</w:t>
      </w:r>
      <w:r w:rsidRPr="00D14463">
        <w:rPr>
          <w:w w:val="101"/>
          <w:sz w:val="24"/>
          <w:szCs w:val="24"/>
        </w:rPr>
        <w:t xml:space="preserve">A </w:t>
      </w:r>
      <w:r>
        <w:rPr>
          <w:w w:val="101"/>
          <w:sz w:val="24"/>
          <w:szCs w:val="24"/>
        </w:rPr>
        <w:t>should</w:t>
      </w:r>
      <w:r w:rsidRPr="00D14463">
        <w:rPr>
          <w:w w:val="101"/>
          <w:sz w:val="24"/>
          <w:szCs w:val="24"/>
        </w:rPr>
        <w:t xml:space="preserve"> be used and safety rules enforced for the proper selection and use of disinfectants.</w:t>
      </w:r>
      <w:r>
        <w:rPr>
          <w:w w:val="101"/>
          <w:sz w:val="24"/>
          <w:szCs w:val="24"/>
        </w:rPr>
        <w:t xml:space="preserve"> </w:t>
      </w:r>
      <w:r w:rsidRPr="00D14463">
        <w:rPr>
          <w:w w:val="101"/>
          <w:sz w:val="24"/>
          <w:szCs w:val="24"/>
        </w:rPr>
        <w:t xml:space="preserve"> </w:t>
      </w:r>
    </w:p>
    <w:p w:rsidR="001B00B0" w:rsidRDefault="001B00B0" w:rsidP="007920DE">
      <w:pPr>
        <w:shd w:val="clear" w:color="auto" w:fill="FFFFFF"/>
        <w:spacing w:before="120" w:after="120"/>
        <w:rPr>
          <w:w w:val="101"/>
          <w:sz w:val="24"/>
          <w:szCs w:val="24"/>
        </w:rPr>
      </w:pPr>
      <w:proofErr w:type="spellStart"/>
      <w:r w:rsidRPr="00D14463">
        <w:rPr>
          <w:w w:val="101"/>
          <w:sz w:val="24"/>
          <w:szCs w:val="24"/>
        </w:rPr>
        <w:t>Phenolic</w:t>
      </w:r>
      <w:proofErr w:type="spellEnd"/>
      <w:r w:rsidRPr="00D14463">
        <w:rPr>
          <w:w w:val="101"/>
          <w:sz w:val="24"/>
          <w:szCs w:val="24"/>
        </w:rPr>
        <w:t xml:space="preserve"> germicidal detergent solutions are recommended</w:t>
      </w:r>
      <w:r>
        <w:rPr>
          <w:w w:val="101"/>
          <w:sz w:val="24"/>
          <w:szCs w:val="24"/>
        </w:rPr>
        <w:t xml:space="preserve"> for use. Additionally, f</w:t>
      </w:r>
      <w:r w:rsidRPr="00D14463">
        <w:rPr>
          <w:w w:val="101"/>
          <w:sz w:val="24"/>
          <w:szCs w:val="24"/>
        </w:rPr>
        <w:t>reshly mixed household bleach is effective</w:t>
      </w:r>
      <w:r>
        <w:rPr>
          <w:w w:val="101"/>
          <w:sz w:val="24"/>
          <w:szCs w:val="24"/>
        </w:rPr>
        <w:t>.</w:t>
      </w:r>
      <w:r w:rsidRPr="00D14463">
        <w:rPr>
          <w:w w:val="101"/>
          <w:sz w:val="24"/>
          <w:szCs w:val="24"/>
        </w:rPr>
        <w:t xml:space="preserve"> </w:t>
      </w:r>
      <w:r>
        <w:rPr>
          <w:w w:val="101"/>
          <w:sz w:val="24"/>
          <w:szCs w:val="24"/>
        </w:rPr>
        <w:t>P</w:t>
      </w:r>
      <w:r w:rsidRPr="00D14463">
        <w:rPr>
          <w:w w:val="101"/>
          <w:sz w:val="24"/>
          <w:szCs w:val="24"/>
        </w:rPr>
        <w:t xml:space="preserve">repared dilutions must be discarded within 24 hours. </w:t>
      </w:r>
    </w:p>
    <w:p w:rsidR="001B00B0" w:rsidRDefault="001B00B0" w:rsidP="007920DE">
      <w:pPr>
        <w:shd w:val="clear" w:color="auto" w:fill="FFFFFF"/>
        <w:spacing w:before="120" w:after="120"/>
        <w:rPr>
          <w:w w:val="101"/>
          <w:sz w:val="24"/>
          <w:szCs w:val="24"/>
        </w:rPr>
      </w:pPr>
      <w:r w:rsidRPr="00D14463">
        <w:rPr>
          <w:w w:val="101"/>
          <w:sz w:val="24"/>
          <w:szCs w:val="24"/>
        </w:rPr>
        <w:t>Undiluted household bleach may be used on surfaces that can tolerate the concentration without damaging the surface.</w:t>
      </w:r>
      <w:r>
        <w:rPr>
          <w:w w:val="101"/>
          <w:sz w:val="24"/>
          <w:szCs w:val="24"/>
        </w:rPr>
        <w:t xml:space="preserve"> </w:t>
      </w:r>
      <w:r w:rsidRPr="00D14463">
        <w:rPr>
          <w:w w:val="101"/>
          <w:sz w:val="24"/>
          <w:szCs w:val="24"/>
        </w:rPr>
        <w:t>Bleach is not the disinfectant of choice because of its short shelf life and its lack of ability to cleanse. Bleach is easily inactivated by organic matter,</w:t>
      </w:r>
      <w:r>
        <w:rPr>
          <w:w w:val="101"/>
          <w:sz w:val="24"/>
          <w:szCs w:val="24"/>
        </w:rPr>
        <w:t xml:space="preserve"> is</w:t>
      </w:r>
      <w:r w:rsidRPr="00D14463">
        <w:rPr>
          <w:w w:val="101"/>
          <w:sz w:val="24"/>
          <w:szCs w:val="24"/>
        </w:rPr>
        <w:t xml:space="preserve"> very corrosive to metals and damaging to many materials, and is relatively toxic.</w:t>
      </w:r>
      <w:r>
        <w:rPr>
          <w:w w:val="101"/>
          <w:sz w:val="24"/>
          <w:szCs w:val="24"/>
        </w:rPr>
        <w:t xml:space="preserve"> </w:t>
      </w:r>
      <w:r w:rsidRPr="00D14463">
        <w:rPr>
          <w:w w:val="101"/>
          <w:sz w:val="24"/>
          <w:szCs w:val="24"/>
        </w:rPr>
        <w:t xml:space="preserve"> </w:t>
      </w:r>
    </w:p>
    <w:p w:rsidR="001B00B0" w:rsidRPr="00D14463" w:rsidRDefault="001B00B0" w:rsidP="007920DE">
      <w:pPr>
        <w:shd w:val="clear" w:color="auto" w:fill="FFFFFF"/>
        <w:spacing w:before="120" w:after="120"/>
        <w:rPr>
          <w:w w:val="101"/>
          <w:sz w:val="24"/>
          <w:szCs w:val="24"/>
        </w:rPr>
      </w:pPr>
      <w:r w:rsidRPr="00D14463">
        <w:rPr>
          <w:w w:val="101"/>
          <w:sz w:val="24"/>
          <w:szCs w:val="24"/>
        </w:rPr>
        <w:t xml:space="preserve">Protective coverings such as plastic wrap, aluminum foil, or imperviously-backed absorbent paper used to cover equipment and environmental surfaces, </w:t>
      </w:r>
      <w:r>
        <w:rPr>
          <w:w w:val="101"/>
          <w:sz w:val="24"/>
          <w:szCs w:val="24"/>
        </w:rPr>
        <w:t xml:space="preserve">should </w:t>
      </w:r>
      <w:r w:rsidRPr="00D14463">
        <w:rPr>
          <w:w w:val="101"/>
          <w:sz w:val="24"/>
          <w:szCs w:val="24"/>
        </w:rPr>
        <w:t>be removed and replaced as soon as feasible when they become overtly contaminated</w:t>
      </w:r>
      <w:r>
        <w:rPr>
          <w:w w:val="101"/>
          <w:sz w:val="24"/>
          <w:szCs w:val="24"/>
        </w:rPr>
        <w:t>,</w:t>
      </w:r>
      <w:r w:rsidRPr="00D14463">
        <w:rPr>
          <w:w w:val="101"/>
          <w:sz w:val="24"/>
          <w:szCs w:val="24"/>
        </w:rPr>
        <w:t xml:space="preserve"> or at the end of the work shift if they may have become contaminated during the shift.</w:t>
      </w:r>
    </w:p>
    <w:p w:rsidR="001B00B0" w:rsidRPr="00D14463" w:rsidRDefault="001B00B0" w:rsidP="007920DE">
      <w:pPr>
        <w:shd w:val="clear" w:color="auto" w:fill="FFFFFF"/>
        <w:spacing w:before="120" w:after="120"/>
        <w:rPr>
          <w:w w:val="101"/>
          <w:sz w:val="24"/>
          <w:szCs w:val="24"/>
        </w:rPr>
      </w:pPr>
      <w:r w:rsidRPr="00D14463">
        <w:rPr>
          <w:w w:val="101"/>
          <w:sz w:val="24"/>
          <w:szCs w:val="24"/>
        </w:rPr>
        <w:t>All bins, pails, cans</w:t>
      </w:r>
      <w:r>
        <w:rPr>
          <w:w w:val="101"/>
          <w:sz w:val="24"/>
          <w:szCs w:val="24"/>
        </w:rPr>
        <w:t>,</w:t>
      </w:r>
      <w:r w:rsidRPr="00D14463">
        <w:rPr>
          <w:w w:val="101"/>
          <w:sz w:val="24"/>
          <w:szCs w:val="24"/>
        </w:rPr>
        <w:t xml:space="preserve"> and similar receptacles intended for reuse which have a reasonable likelihood </w:t>
      </w:r>
      <w:r>
        <w:rPr>
          <w:w w:val="101"/>
          <w:sz w:val="24"/>
          <w:szCs w:val="24"/>
        </w:rPr>
        <w:t xml:space="preserve">of </w:t>
      </w:r>
      <w:r w:rsidRPr="00D14463">
        <w:rPr>
          <w:w w:val="101"/>
          <w:sz w:val="24"/>
          <w:szCs w:val="24"/>
        </w:rPr>
        <w:t xml:space="preserve">becoming contaminated with blood or other potentially infectious materials </w:t>
      </w:r>
      <w:r>
        <w:rPr>
          <w:w w:val="101"/>
          <w:sz w:val="24"/>
          <w:szCs w:val="24"/>
        </w:rPr>
        <w:t xml:space="preserve">must </w:t>
      </w:r>
      <w:r w:rsidRPr="00D14463">
        <w:rPr>
          <w:w w:val="101"/>
          <w:sz w:val="24"/>
          <w:szCs w:val="24"/>
        </w:rPr>
        <w:t>be inspected and decontaminated on a regularly scheduled basis</w:t>
      </w:r>
      <w:r>
        <w:rPr>
          <w:w w:val="101"/>
          <w:sz w:val="24"/>
          <w:szCs w:val="24"/>
        </w:rPr>
        <w:t xml:space="preserve">, as well as </w:t>
      </w:r>
      <w:r w:rsidRPr="00D14463">
        <w:rPr>
          <w:w w:val="101"/>
          <w:sz w:val="24"/>
          <w:szCs w:val="24"/>
        </w:rPr>
        <w:t>cleaned and decontaminated immediately upon visible contamination.</w:t>
      </w:r>
    </w:p>
    <w:p w:rsidR="001B00B0" w:rsidRPr="00D14463" w:rsidRDefault="001B00B0" w:rsidP="007920DE">
      <w:pPr>
        <w:shd w:val="clear" w:color="auto" w:fill="FFFFFF"/>
        <w:spacing w:before="120" w:after="120"/>
        <w:rPr>
          <w:w w:val="101"/>
          <w:sz w:val="24"/>
          <w:szCs w:val="24"/>
        </w:rPr>
      </w:pPr>
      <w:r w:rsidRPr="00D14463">
        <w:rPr>
          <w:w w:val="101"/>
          <w:sz w:val="24"/>
          <w:szCs w:val="24"/>
        </w:rPr>
        <w:t xml:space="preserve">Broken glassware that may be contaminated </w:t>
      </w:r>
      <w:r>
        <w:rPr>
          <w:w w:val="101"/>
          <w:sz w:val="24"/>
          <w:szCs w:val="24"/>
        </w:rPr>
        <w:t xml:space="preserve">must </w:t>
      </w:r>
      <w:r w:rsidRPr="00D14463">
        <w:rPr>
          <w:w w:val="101"/>
          <w:sz w:val="24"/>
          <w:szCs w:val="24"/>
        </w:rPr>
        <w:t>not be picked up directly with the hands.</w:t>
      </w:r>
      <w:r>
        <w:rPr>
          <w:w w:val="101"/>
          <w:sz w:val="24"/>
          <w:szCs w:val="24"/>
        </w:rPr>
        <w:t xml:space="preserve"> </w:t>
      </w:r>
      <w:r w:rsidRPr="00D14463">
        <w:rPr>
          <w:w w:val="101"/>
          <w:sz w:val="24"/>
          <w:szCs w:val="24"/>
        </w:rPr>
        <w:t xml:space="preserve">It </w:t>
      </w:r>
      <w:r>
        <w:rPr>
          <w:w w:val="101"/>
          <w:sz w:val="24"/>
          <w:szCs w:val="24"/>
        </w:rPr>
        <w:t xml:space="preserve">should </w:t>
      </w:r>
      <w:r w:rsidRPr="00D14463">
        <w:rPr>
          <w:w w:val="101"/>
          <w:sz w:val="24"/>
          <w:szCs w:val="24"/>
        </w:rPr>
        <w:t>be cleaned up using mechanical means such as a brush and dust pan, tongs, or forceps and placed in a rigid, leak</w:t>
      </w:r>
      <w:r>
        <w:rPr>
          <w:w w:val="101"/>
          <w:sz w:val="24"/>
          <w:szCs w:val="24"/>
        </w:rPr>
        <w:t>-</w:t>
      </w:r>
      <w:r w:rsidRPr="00D14463">
        <w:rPr>
          <w:w w:val="101"/>
          <w:sz w:val="24"/>
          <w:szCs w:val="24"/>
        </w:rPr>
        <w:t>proof, puncture resistant container with a biohazard warning label attached (e.g., sharps disposal container, cardboard box).</w:t>
      </w:r>
    </w:p>
    <w:p w:rsidR="001B00B0" w:rsidRPr="00995AEF" w:rsidRDefault="001B00B0" w:rsidP="007920DE">
      <w:pPr>
        <w:shd w:val="clear" w:color="auto" w:fill="FFFFFF"/>
        <w:spacing w:before="120" w:after="120"/>
        <w:rPr>
          <w:w w:val="101"/>
          <w:sz w:val="24"/>
          <w:szCs w:val="24"/>
        </w:rPr>
      </w:pPr>
      <w:r w:rsidRPr="00D14463">
        <w:rPr>
          <w:w w:val="101"/>
          <w:sz w:val="24"/>
          <w:szCs w:val="24"/>
        </w:rPr>
        <w:t xml:space="preserve">Reusable sharps that are contaminated with blood or other potentially infectious materials </w:t>
      </w:r>
      <w:r>
        <w:rPr>
          <w:w w:val="101"/>
          <w:sz w:val="24"/>
          <w:szCs w:val="24"/>
        </w:rPr>
        <w:t xml:space="preserve">should </w:t>
      </w:r>
      <w:r w:rsidRPr="00D14463">
        <w:rPr>
          <w:w w:val="101"/>
          <w:sz w:val="24"/>
          <w:szCs w:val="24"/>
        </w:rPr>
        <w:t>not be stored or processed in a manner that requires employees to reach by hand into the containers where these sharps have been placed.</w:t>
      </w:r>
    </w:p>
    <w:p w:rsidR="001B00B0" w:rsidRPr="0066469E" w:rsidRDefault="001B00B0" w:rsidP="007920DE">
      <w:pPr>
        <w:shd w:val="clear" w:color="auto" w:fill="FFFFFF"/>
        <w:spacing w:before="120" w:after="120"/>
        <w:rPr>
          <w:sz w:val="24"/>
          <w:szCs w:val="24"/>
        </w:rPr>
      </w:pPr>
      <w:r w:rsidRPr="0066469E">
        <w:rPr>
          <w:b/>
          <w:bCs/>
          <w:color w:val="000000"/>
          <w:w w:val="103"/>
          <w:sz w:val="24"/>
          <w:szCs w:val="24"/>
        </w:rPr>
        <w:t xml:space="preserve">Disposal of </w:t>
      </w:r>
      <w:r>
        <w:rPr>
          <w:b/>
          <w:bCs/>
          <w:color w:val="000000"/>
          <w:w w:val="103"/>
          <w:sz w:val="24"/>
          <w:szCs w:val="24"/>
        </w:rPr>
        <w:t>W</w:t>
      </w:r>
      <w:r w:rsidRPr="0066469E">
        <w:rPr>
          <w:b/>
          <w:bCs/>
          <w:color w:val="000000"/>
          <w:w w:val="103"/>
          <w:sz w:val="24"/>
          <w:szCs w:val="24"/>
        </w:rPr>
        <w:t xml:space="preserve">aste </w:t>
      </w:r>
      <w:r>
        <w:rPr>
          <w:b/>
          <w:bCs/>
          <w:color w:val="000000"/>
          <w:w w:val="103"/>
          <w:sz w:val="24"/>
          <w:szCs w:val="24"/>
        </w:rPr>
        <w:t>C</w:t>
      </w:r>
      <w:r w:rsidRPr="0066469E">
        <w:rPr>
          <w:b/>
          <w:bCs/>
          <w:color w:val="000000"/>
          <w:w w:val="103"/>
          <w:sz w:val="24"/>
          <w:szCs w:val="24"/>
        </w:rPr>
        <w:t xml:space="preserve">ontaminated </w:t>
      </w:r>
      <w:r>
        <w:rPr>
          <w:b/>
          <w:bCs/>
          <w:color w:val="000000"/>
          <w:w w:val="103"/>
          <w:sz w:val="24"/>
          <w:szCs w:val="24"/>
        </w:rPr>
        <w:t>W</w:t>
      </w:r>
      <w:r w:rsidRPr="0066469E">
        <w:rPr>
          <w:b/>
          <w:bCs/>
          <w:color w:val="000000"/>
          <w:w w:val="103"/>
          <w:sz w:val="24"/>
          <w:szCs w:val="24"/>
        </w:rPr>
        <w:t xml:space="preserve">ith </w:t>
      </w:r>
      <w:r>
        <w:rPr>
          <w:b/>
          <w:bCs/>
          <w:color w:val="000000"/>
          <w:w w:val="103"/>
          <w:sz w:val="24"/>
          <w:szCs w:val="24"/>
        </w:rPr>
        <w:t>B</w:t>
      </w:r>
      <w:r w:rsidRPr="0066469E">
        <w:rPr>
          <w:b/>
          <w:bCs/>
          <w:color w:val="000000"/>
          <w:w w:val="103"/>
          <w:sz w:val="24"/>
          <w:szCs w:val="24"/>
        </w:rPr>
        <w:t xml:space="preserve">lood and </w:t>
      </w:r>
      <w:r>
        <w:rPr>
          <w:b/>
          <w:bCs/>
          <w:color w:val="000000"/>
          <w:w w:val="103"/>
          <w:sz w:val="24"/>
          <w:szCs w:val="24"/>
        </w:rPr>
        <w:t>O</w:t>
      </w:r>
      <w:r w:rsidRPr="0066469E">
        <w:rPr>
          <w:b/>
          <w:bCs/>
          <w:color w:val="000000"/>
          <w:w w:val="103"/>
          <w:sz w:val="24"/>
          <w:szCs w:val="24"/>
        </w:rPr>
        <w:t xml:space="preserve">ther </w:t>
      </w:r>
      <w:r>
        <w:rPr>
          <w:b/>
          <w:bCs/>
          <w:color w:val="000000"/>
          <w:w w:val="103"/>
          <w:sz w:val="24"/>
          <w:szCs w:val="24"/>
        </w:rPr>
        <w:t>P</w:t>
      </w:r>
      <w:r w:rsidRPr="0066469E">
        <w:rPr>
          <w:b/>
          <w:bCs/>
          <w:color w:val="000000"/>
          <w:w w:val="103"/>
          <w:sz w:val="24"/>
          <w:szCs w:val="24"/>
        </w:rPr>
        <w:t xml:space="preserve">otentially </w:t>
      </w:r>
      <w:r>
        <w:rPr>
          <w:b/>
          <w:bCs/>
          <w:color w:val="000000"/>
          <w:w w:val="103"/>
          <w:sz w:val="24"/>
          <w:szCs w:val="24"/>
        </w:rPr>
        <w:t>I</w:t>
      </w:r>
      <w:r w:rsidRPr="0066469E">
        <w:rPr>
          <w:b/>
          <w:bCs/>
          <w:color w:val="000000"/>
          <w:w w:val="103"/>
          <w:sz w:val="24"/>
          <w:szCs w:val="24"/>
        </w:rPr>
        <w:t xml:space="preserve">nfectious </w:t>
      </w:r>
      <w:r>
        <w:rPr>
          <w:b/>
          <w:bCs/>
          <w:color w:val="000000"/>
          <w:w w:val="103"/>
          <w:sz w:val="24"/>
          <w:szCs w:val="24"/>
        </w:rPr>
        <w:t>M</w:t>
      </w:r>
      <w:r w:rsidRPr="0066469E">
        <w:rPr>
          <w:b/>
          <w:bCs/>
          <w:color w:val="000000"/>
          <w:w w:val="103"/>
          <w:sz w:val="24"/>
          <w:szCs w:val="24"/>
        </w:rPr>
        <w:t>aterials</w:t>
      </w:r>
    </w:p>
    <w:p w:rsidR="001B00B0" w:rsidRPr="00995AEF" w:rsidRDefault="001B00B0" w:rsidP="007920DE">
      <w:pPr>
        <w:shd w:val="clear" w:color="auto" w:fill="FFFFFF"/>
        <w:spacing w:before="120" w:after="120"/>
        <w:rPr>
          <w:w w:val="101"/>
          <w:sz w:val="24"/>
          <w:szCs w:val="24"/>
        </w:rPr>
      </w:pPr>
      <w:r w:rsidRPr="00995AEF">
        <w:rPr>
          <w:color w:val="000000"/>
          <w:w w:val="101"/>
          <w:sz w:val="24"/>
          <w:szCs w:val="24"/>
        </w:rPr>
        <w:t xml:space="preserve">To prevent unnecessary exposure to blood and other potentially infectious materials, </w:t>
      </w:r>
      <w:r>
        <w:rPr>
          <w:color w:val="000000"/>
          <w:w w:val="101"/>
          <w:sz w:val="24"/>
          <w:szCs w:val="24"/>
        </w:rPr>
        <w:t xml:space="preserve">follow these </w:t>
      </w:r>
      <w:r w:rsidRPr="00995AEF">
        <w:rPr>
          <w:color w:val="000000"/>
          <w:w w:val="101"/>
          <w:sz w:val="24"/>
          <w:szCs w:val="24"/>
        </w:rPr>
        <w:t>procedures for disposal of items that include, but are not limited to</w:t>
      </w:r>
      <w:r>
        <w:rPr>
          <w:color w:val="000000"/>
          <w:w w:val="101"/>
          <w:sz w:val="24"/>
          <w:szCs w:val="24"/>
        </w:rPr>
        <w:t>,</w:t>
      </w:r>
      <w:r w:rsidRPr="00995AEF">
        <w:rPr>
          <w:color w:val="000000"/>
          <w:w w:val="101"/>
          <w:sz w:val="24"/>
          <w:szCs w:val="24"/>
        </w:rPr>
        <w:t xml:space="preserve"> bloody bandages, gauze, dressings, sponges, paper towels, sanitary pads, swabs, and used gowns or gloves:</w:t>
      </w:r>
    </w:p>
    <w:p w:rsidR="001B00B0" w:rsidRPr="00054256" w:rsidRDefault="001B00B0" w:rsidP="004E1E7B">
      <w:pPr>
        <w:numPr>
          <w:ilvl w:val="2"/>
          <w:numId w:val="8"/>
        </w:numPr>
        <w:shd w:val="clear" w:color="auto" w:fill="FFFFFF"/>
        <w:spacing w:before="120"/>
        <w:ind w:left="720"/>
        <w:rPr>
          <w:w w:val="101"/>
          <w:sz w:val="24"/>
        </w:rPr>
      </w:pPr>
      <w:r w:rsidRPr="00054256">
        <w:rPr>
          <w:w w:val="101"/>
          <w:sz w:val="24"/>
        </w:rPr>
        <w:t>Wear gloves during disposal process.</w:t>
      </w:r>
    </w:p>
    <w:p w:rsidR="001B00B0" w:rsidRPr="00054256" w:rsidRDefault="001B00B0" w:rsidP="004E1E7B">
      <w:pPr>
        <w:numPr>
          <w:ilvl w:val="2"/>
          <w:numId w:val="8"/>
        </w:numPr>
        <w:shd w:val="clear" w:color="auto" w:fill="FFFFFF"/>
        <w:ind w:left="720"/>
        <w:rPr>
          <w:w w:val="101"/>
          <w:sz w:val="24"/>
        </w:rPr>
      </w:pPr>
      <w:r w:rsidRPr="00054256">
        <w:rPr>
          <w:w w:val="101"/>
          <w:sz w:val="24"/>
        </w:rPr>
        <w:t>Place items in a leak</w:t>
      </w:r>
      <w:r>
        <w:rPr>
          <w:w w:val="101"/>
          <w:sz w:val="24"/>
        </w:rPr>
        <w:t>-</w:t>
      </w:r>
      <w:r w:rsidRPr="00054256">
        <w:rPr>
          <w:w w:val="101"/>
          <w:sz w:val="24"/>
        </w:rPr>
        <w:t>proof plastic bag.</w:t>
      </w:r>
    </w:p>
    <w:p w:rsidR="001B00B0" w:rsidRPr="00054256" w:rsidRDefault="001B00B0" w:rsidP="004E1E7B">
      <w:pPr>
        <w:numPr>
          <w:ilvl w:val="2"/>
          <w:numId w:val="8"/>
        </w:numPr>
        <w:shd w:val="clear" w:color="auto" w:fill="FFFFFF"/>
        <w:ind w:left="720"/>
        <w:rPr>
          <w:w w:val="101"/>
          <w:sz w:val="24"/>
        </w:rPr>
      </w:pPr>
      <w:r w:rsidRPr="00054256">
        <w:rPr>
          <w:w w:val="101"/>
          <w:sz w:val="24"/>
        </w:rPr>
        <w:t>Remove gloves using proper technique and place</w:t>
      </w:r>
      <w:r>
        <w:rPr>
          <w:w w:val="101"/>
          <w:sz w:val="24"/>
        </w:rPr>
        <w:t xml:space="preserve"> them</w:t>
      </w:r>
      <w:r w:rsidRPr="00054256">
        <w:rPr>
          <w:w w:val="101"/>
          <w:sz w:val="24"/>
        </w:rPr>
        <w:t xml:space="preserve"> in the plastic bag with the  </w:t>
      </w:r>
    </w:p>
    <w:p w:rsidR="001B00B0" w:rsidRPr="00054256" w:rsidRDefault="001B00B0" w:rsidP="001B00B0">
      <w:pPr>
        <w:shd w:val="clear" w:color="auto" w:fill="FFFFFF"/>
        <w:ind w:left="720"/>
        <w:rPr>
          <w:w w:val="101"/>
          <w:sz w:val="24"/>
        </w:rPr>
      </w:pPr>
      <w:proofErr w:type="gramStart"/>
      <w:r w:rsidRPr="00054256">
        <w:rPr>
          <w:w w:val="101"/>
          <w:sz w:val="24"/>
        </w:rPr>
        <w:t>contaminated</w:t>
      </w:r>
      <w:proofErr w:type="gramEnd"/>
      <w:r w:rsidRPr="00054256">
        <w:rPr>
          <w:w w:val="101"/>
          <w:sz w:val="24"/>
        </w:rPr>
        <w:t xml:space="preserve"> items.</w:t>
      </w:r>
    </w:p>
    <w:p w:rsidR="001B00B0" w:rsidRPr="00054256" w:rsidRDefault="001B00B0" w:rsidP="004E1E7B">
      <w:pPr>
        <w:numPr>
          <w:ilvl w:val="2"/>
          <w:numId w:val="8"/>
        </w:numPr>
        <w:shd w:val="clear" w:color="auto" w:fill="FFFFFF"/>
        <w:ind w:left="720"/>
        <w:rPr>
          <w:w w:val="101"/>
          <w:sz w:val="24"/>
        </w:rPr>
      </w:pPr>
      <w:r w:rsidRPr="00054256">
        <w:rPr>
          <w:w w:val="101"/>
          <w:sz w:val="24"/>
        </w:rPr>
        <w:t>Securely fasten the plastic bag and place it in a plastic</w:t>
      </w:r>
      <w:r>
        <w:rPr>
          <w:w w:val="101"/>
          <w:sz w:val="24"/>
        </w:rPr>
        <w:t>-</w:t>
      </w:r>
      <w:r w:rsidRPr="00054256">
        <w:rPr>
          <w:w w:val="101"/>
          <w:sz w:val="24"/>
        </w:rPr>
        <w:t>lined garbage container.</w:t>
      </w:r>
    </w:p>
    <w:p w:rsidR="001B00B0" w:rsidRPr="00054256" w:rsidRDefault="001B00B0" w:rsidP="004E1E7B">
      <w:pPr>
        <w:numPr>
          <w:ilvl w:val="2"/>
          <w:numId w:val="8"/>
        </w:numPr>
        <w:shd w:val="clear" w:color="auto" w:fill="FFFFFF"/>
        <w:ind w:left="720"/>
        <w:rPr>
          <w:w w:val="101"/>
          <w:sz w:val="24"/>
        </w:rPr>
      </w:pPr>
      <w:r w:rsidRPr="00054256">
        <w:rPr>
          <w:w w:val="101"/>
          <w:sz w:val="24"/>
        </w:rPr>
        <w:t>Label the bag and/or the garbage container with the biohazard warning symbol.</w:t>
      </w:r>
    </w:p>
    <w:p w:rsidR="001B00B0" w:rsidRPr="00054256" w:rsidRDefault="001B00B0" w:rsidP="004E1E7B">
      <w:pPr>
        <w:numPr>
          <w:ilvl w:val="2"/>
          <w:numId w:val="8"/>
        </w:numPr>
        <w:shd w:val="clear" w:color="auto" w:fill="FFFFFF"/>
        <w:ind w:left="720"/>
        <w:rPr>
          <w:w w:val="101"/>
          <w:sz w:val="24"/>
        </w:rPr>
      </w:pPr>
      <w:r w:rsidRPr="00054256">
        <w:rPr>
          <w:w w:val="101"/>
          <w:sz w:val="24"/>
        </w:rPr>
        <w:lastRenderedPageBreak/>
        <w:t xml:space="preserve">If the plastic bag becomes contaminated with blood or if there is a fear of </w:t>
      </w:r>
      <w:r w:rsidRPr="00054256">
        <w:rPr>
          <w:w w:val="101"/>
          <w:sz w:val="24"/>
        </w:rPr>
        <w:tab/>
        <w:t>leakage, place</w:t>
      </w:r>
      <w:r>
        <w:rPr>
          <w:w w:val="101"/>
          <w:sz w:val="24"/>
        </w:rPr>
        <w:t xml:space="preserve"> it</w:t>
      </w:r>
      <w:r w:rsidRPr="00054256">
        <w:rPr>
          <w:w w:val="101"/>
          <w:sz w:val="24"/>
        </w:rPr>
        <w:t xml:space="preserve"> inside a second bag, securely fastened, and place in the garbage container.  The second bag and/or the garbage container </w:t>
      </w:r>
      <w:r>
        <w:rPr>
          <w:w w:val="101"/>
          <w:sz w:val="24"/>
        </w:rPr>
        <w:t xml:space="preserve">must </w:t>
      </w:r>
      <w:r w:rsidRPr="00054256">
        <w:rPr>
          <w:w w:val="101"/>
          <w:sz w:val="24"/>
        </w:rPr>
        <w:t>be labeled with the biohazard warning symbol.</w:t>
      </w:r>
    </w:p>
    <w:p w:rsidR="001B00B0" w:rsidRPr="00054256" w:rsidRDefault="001B00B0" w:rsidP="004E1E7B">
      <w:pPr>
        <w:numPr>
          <w:ilvl w:val="2"/>
          <w:numId w:val="8"/>
        </w:numPr>
        <w:shd w:val="clear" w:color="auto" w:fill="FFFFFF"/>
        <w:ind w:left="720"/>
        <w:rPr>
          <w:w w:val="101"/>
          <w:sz w:val="24"/>
        </w:rPr>
      </w:pPr>
      <w:r>
        <w:rPr>
          <w:w w:val="101"/>
          <w:sz w:val="24"/>
        </w:rPr>
        <w:t>Store f</w:t>
      </w:r>
      <w:r w:rsidRPr="00054256">
        <w:rPr>
          <w:w w:val="101"/>
          <w:sz w:val="24"/>
        </w:rPr>
        <w:t>illed</w:t>
      </w:r>
      <w:r>
        <w:rPr>
          <w:w w:val="101"/>
          <w:sz w:val="24"/>
        </w:rPr>
        <w:t>,</w:t>
      </w:r>
      <w:r w:rsidRPr="00054256">
        <w:rPr>
          <w:w w:val="101"/>
          <w:sz w:val="24"/>
        </w:rPr>
        <w:t xml:space="preserve"> covered trash containers outside to be picked up by the city and county sanitation departments.</w:t>
      </w:r>
    </w:p>
    <w:p w:rsidR="001B00B0" w:rsidRPr="00054256" w:rsidRDefault="001B00B0" w:rsidP="004E1E7B">
      <w:pPr>
        <w:numPr>
          <w:ilvl w:val="2"/>
          <w:numId w:val="8"/>
        </w:numPr>
        <w:shd w:val="clear" w:color="auto" w:fill="FFFFFF"/>
        <w:ind w:left="720"/>
        <w:rPr>
          <w:w w:val="101"/>
          <w:sz w:val="24"/>
        </w:rPr>
      </w:pPr>
      <w:r w:rsidRPr="00054256">
        <w:rPr>
          <w:w w:val="101"/>
          <w:sz w:val="24"/>
        </w:rPr>
        <w:t>Diapers soiled with urine and/or feces are not regulated medical waste and may</w:t>
      </w:r>
      <w:r>
        <w:rPr>
          <w:w w:val="101"/>
          <w:sz w:val="24"/>
        </w:rPr>
        <w:t xml:space="preserve"> </w:t>
      </w:r>
      <w:r w:rsidRPr="00054256">
        <w:rPr>
          <w:w w:val="101"/>
          <w:sz w:val="24"/>
        </w:rPr>
        <w:t>be disposed as general solid waste.</w:t>
      </w:r>
    </w:p>
    <w:p w:rsidR="001B00B0" w:rsidRPr="009F3448" w:rsidRDefault="001B00B0" w:rsidP="001B00B0">
      <w:pPr>
        <w:shd w:val="clear" w:color="auto" w:fill="FFFFFF"/>
        <w:spacing w:line="230" w:lineRule="exact"/>
        <w:ind w:left="360" w:hanging="341"/>
        <w:jc w:val="both"/>
        <w:rPr>
          <w:b/>
          <w:bCs/>
          <w:color w:val="000000"/>
          <w:sz w:val="24"/>
          <w:szCs w:val="24"/>
        </w:rPr>
      </w:pPr>
    </w:p>
    <w:p w:rsidR="001B00B0" w:rsidRPr="000E6155" w:rsidRDefault="001B00B0" w:rsidP="007920DE">
      <w:pPr>
        <w:shd w:val="clear" w:color="auto" w:fill="FFFFFF"/>
        <w:spacing w:before="120" w:after="120"/>
        <w:ind w:left="360" w:hanging="341"/>
        <w:jc w:val="both"/>
        <w:rPr>
          <w:sz w:val="24"/>
          <w:szCs w:val="24"/>
        </w:rPr>
      </w:pPr>
      <w:r w:rsidRPr="000E6155">
        <w:rPr>
          <w:b/>
          <w:bCs/>
          <w:color w:val="000000"/>
          <w:sz w:val="24"/>
          <w:szCs w:val="24"/>
        </w:rPr>
        <w:t xml:space="preserve">Disposal of </w:t>
      </w:r>
      <w:r>
        <w:rPr>
          <w:b/>
          <w:bCs/>
          <w:color w:val="000000"/>
          <w:sz w:val="24"/>
          <w:szCs w:val="24"/>
        </w:rPr>
        <w:t>R</w:t>
      </w:r>
      <w:r w:rsidRPr="000E6155">
        <w:rPr>
          <w:b/>
          <w:bCs/>
          <w:color w:val="000000"/>
          <w:sz w:val="24"/>
          <w:szCs w:val="24"/>
        </w:rPr>
        <w:t xml:space="preserve">egulated </w:t>
      </w:r>
      <w:r>
        <w:rPr>
          <w:b/>
          <w:bCs/>
          <w:color w:val="000000"/>
          <w:sz w:val="24"/>
          <w:szCs w:val="24"/>
        </w:rPr>
        <w:t>M</w:t>
      </w:r>
      <w:r w:rsidRPr="000E6155">
        <w:rPr>
          <w:b/>
          <w:bCs/>
          <w:color w:val="000000"/>
          <w:sz w:val="24"/>
          <w:szCs w:val="24"/>
        </w:rPr>
        <w:t xml:space="preserve">edical </w:t>
      </w:r>
      <w:r>
        <w:rPr>
          <w:b/>
          <w:bCs/>
          <w:color w:val="000000"/>
          <w:sz w:val="24"/>
          <w:szCs w:val="24"/>
        </w:rPr>
        <w:t>W</w:t>
      </w:r>
      <w:r w:rsidRPr="000E6155">
        <w:rPr>
          <w:b/>
          <w:bCs/>
          <w:color w:val="000000"/>
          <w:sz w:val="24"/>
          <w:szCs w:val="24"/>
        </w:rPr>
        <w:t>aste</w:t>
      </w:r>
    </w:p>
    <w:p w:rsidR="001B00B0" w:rsidRPr="00590B13" w:rsidRDefault="001B00B0" w:rsidP="007920DE">
      <w:pPr>
        <w:shd w:val="clear" w:color="auto" w:fill="FFFFFF"/>
        <w:spacing w:before="120" w:after="120"/>
        <w:rPr>
          <w:w w:val="101"/>
          <w:sz w:val="24"/>
        </w:rPr>
      </w:pPr>
      <w:r w:rsidRPr="00590B13">
        <w:rPr>
          <w:w w:val="101"/>
          <w:sz w:val="24"/>
          <w:szCs w:val="24"/>
        </w:rPr>
        <w:t xml:space="preserve">District of Columbia </w:t>
      </w:r>
      <w:r>
        <w:rPr>
          <w:w w:val="101"/>
          <w:sz w:val="24"/>
          <w:szCs w:val="24"/>
        </w:rPr>
        <w:t>G</w:t>
      </w:r>
      <w:r w:rsidRPr="00590B13">
        <w:rPr>
          <w:w w:val="101"/>
          <w:sz w:val="24"/>
          <w:szCs w:val="24"/>
        </w:rPr>
        <w:t>overnment and OSHA</w:t>
      </w:r>
      <w:r>
        <w:rPr>
          <w:w w:val="101"/>
          <w:sz w:val="24"/>
          <w:szCs w:val="24"/>
        </w:rPr>
        <w:t xml:space="preserve"> </w:t>
      </w:r>
      <w:r w:rsidRPr="00590B13">
        <w:rPr>
          <w:w w:val="101"/>
          <w:sz w:val="24"/>
          <w:szCs w:val="24"/>
        </w:rPr>
        <w:t xml:space="preserve">waste management rules </w:t>
      </w:r>
      <w:r>
        <w:rPr>
          <w:w w:val="101"/>
          <w:sz w:val="24"/>
          <w:szCs w:val="24"/>
        </w:rPr>
        <w:t xml:space="preserve">will </w:t>
      </w:r>
      <w:r w:rsidRPr="00590B13">
        <w:rPr>
          <w:w w:val="101"/>
          <w:sz w:val="24"/>
          <w:szCs w:val="24"/>
        </w:rPr>
        <w:t>be used to regulate</w:t>
      </w:r>
      <w:r>
        <w:rPr>
          <w:w w:val="101"/>
          <w:sz w:val="24"/>
          <w:szCs w:val="24"/>
        </w:rPr>
        <w:t xml:space="preserve"> </w:t>
      </w:r>
      <w:r w:rsidRPr="00590B13">
        <w:rPr>
          <w:w w:val="101"/>
          <w:sz w:val="24"/>
          <w:szCs w:val="24"/>
        </w:rPr>
        <w:t>medical waste, blood</w:t>
      </w:r>
      <w:r>
        <w:rPr>
          <w:w w:val="101"/>
          <w:sz w:val="24"/>
          <w:szCs w:val="24"/>
        </w:rPr>
        <w:t>,</w:t>
      </w:r>
      <w:r w:rsidRPr="00590B13">
        <w:rPr>
          <w:w w:val="101"/>
          <w:sz w:val="24"/>
          <w:szCs w:val="24"/>
        </w:rPr>
        <w:t xml:space="preserve"> and body fluids in individual containers in substantial volumes</w:t>
      </w:r>
      <w:r>
        <w:rPr>
          <w:w w:val="101"/>
          <w:sz w:val="24"/>
          <w:szCs w:val="24"/>
        </w:rPr>
        <w:t>;</w:t>
      </w:r>
      <w:r w:rsidRPr="00590B13">
        <w:rPr>
          <w:w w:val="101"/>
          <w:sz w:val="24"/>
          <w:szCs w:val="24"/>
        </w:rPr>
        <w:t xml:space="preserve"> microbiological waste such as laboratory cultures and stocks</w:t>
      </w:r>
      <w:r>
        <w:rPr>
          <w:w w:val="101"/>
          <w:sz w:val="24"/>
          <w:szCs w:val="24"/>
        </w:rPr>
        <w:t>;</w:t>
      </w:r>
      <w:r w:rsidRPr="00590B13">
        <w:rPr>
          <w:w w:val="101"/>
          <w:sz w:val="24"/>
          <w:szCs w:val="24"/>
        </w:rPr>
        <w:t xml:space="preserve"> and pathological waste such as human tissue, organs, or body parts.</w:t>
      </w:r>
      <w:r>
        <w:rPr>
          <w:w w:val="101"/>
          <w:sz w:val="24"/>
          <w:szCs w:val="24"/>
        </w:rPr>
        <w:t xml:space="preserve"> </w:t>
      </w:r>
      <w:r w:rsidRPr="00590B13">
        <w:rPr>
          <w:w w:val="101"/>
          <w:sz w:val="24"/>
          <w:szCs w:val="24"/>
        </w:rPr>
        <w:t xml:space="preserve">These three types of waste may be </w:t>
      </w:r>
      <w:proofErr w:type="gramStart"/>
      <w:r w:rsidRPr="00590B13">
        <w:rPr>
          <w:w w:val="101"/>
          <w:sz w:val="24"/>
          <w:szCs w:val="24"/>
        </w:rPr>
        <w:t>incinerat</w:t>
      </w:r>
      <w:r>
        <w:rPr>
          <w:w w:val="101"/>
          <w:sz w:val="24"/>
          <w:szCs w:val="24"/>
        </w:rPr>
        <w:t>ed</w:t>
      </w:r>
      <w:r w:rsidRPr="00590B13">
        <w:rPr>
          <w:w w:val="101"/>
          <w:sz w:val="24"/>
          <w:szCs w:val="24"/>
        </w:rPr>
        <w:t>,</w:t>
      </w:r>
      <w:proofErr w:type="gramEnd"/>
      <w:r w:rsidRPr="00590B13">
        <w:rPr>
          <w:w w:val="101"/>
          <w:sz w:val="24"/>
          <w:szCs w:val="24"/>
        </w:rPr>
        <w:t xml:space="preserve"> steam steriliz</w:t>
      </w:r>
      <w:r>
        <w:rPr>
          <w:w w:val="101"/>
          <w:sz w:val="24"/>
          <w:szCs w:val="24"/>
        </w:rPr>
        <w:t>ed,</w:t>
      </w:r>
      <w:r w:rsidRPr="00590B13">
        <w:rPr>
          <w:w w:val="101"/>
          <w:sz w:val="24"/>
          <w:szCs w:val="24"/>
        </w:rPr>
        <w:t xml:space="preserve"> or</w:t>
      </w:r>
      <w:r>
        <w:rPr>
          <w:w w:val="101"/>
          <w:sz w:val="24"/>
          <w:szCs w:val="24"/>
        </w:rPr>
        <w:t xml:space="preserve"> disposed of</w:t>
      </w:r>
      <w:r w:rsidRPr="00590B13">
        <w:rPr>
          <w:w w:val="101"/>
          <w:sz w:val="24"/>
          <w:szCs w:val="24"/>
        </w:rPr>
        <w:t xml:space="preserve"> </w:t>
      </w:r>
      <w:r>
        <w:rPr>
          <w:w w:val="101"/>
          <w:sz w:val="24"/>
          <w:szCs w:val="24"/>
        </w:rPr>
        <w:t xml:space="preserve">by </w:t>
      </w:r>
      <w:r w:rsidRPr="00590B13">
        <w:rPr>
          <w:w w:val="101"/>
          <w:sz w:val="24"/>
          <w:szCs w:val="24"/>
        </w:rPr>
        <w:t>sanitary sewage for bulk blood prior to disposal with other general solid waste. Acceptable methods of treatment are incineration or sanitary sewage systems, provided the sewage treatment authority is notified</w:t>
      </w:r>
      <w:r w:rsidRPr="00590B13">
        <w:rPr>
          <w:w w:val="101"/>
          <w:sz w:val="24"/>
        </w:rPr>
        <w:t>.</w:t>
      </w:r>
    </w:p>
    <w:p w:rsidR="001B00B0" w:rsidRPr="00590B13" w:rsidRDefault="001B00B0" w:rsidP="007920DE">
      <w:pPr>
        <w:shd w:val="clear" w:color="auto" w:fill="FFFFFF"/>
        <w:spacing w:before="120" w:after="120"/>
        <w:rPr>
          <w:w w:val="101"/>
          <w:sz w:val="24"/>
          <w:szCs w:val="24"/>
        </w:rPr>
      </w:pPr>
      <w:r w:rsidRPr="00590B13">
        <w:rPr>
          <w:w w:val="101"/>
          <w:sz w:val="24"/>
          <w:szCs w:val="24"/>
        </w:rPr>
        <w:t>Contaminated disposable items such as dressings, PPE, etc., that would release blood or body fluids in a liquid or semi-liquid state if compressed</w:t>
      </w:r>
      <w:r>
        <w:rPr>
          <w:w w:val="101"/>
          <w:sz w:val="24"/>
          <w:szCs w:val="24"/>
        </w:rPr>
        <w:t>—</w:t>
      </w:r>
      <w:r w:rsidRPr="00590B13">
        <w:rPr>
          <w:w w:val="101"/>
          <w:sz w:val="24"/>
          <w:szCs w:val="24"/>
        </w:rPr>
        <w:t>or items that are caked with dried blood or other potentially infectious materials and are capable of releasing these materials during handling</w:t>
      </w:r>
      <w:r>
        <w:rPr>
          <w:w w:val="101"/>
          <w:sz w:val="24"/>
          <w:szCs w:val="24"/>
        </w:rPr>
        <w:t>—</w:t>
      </w:r>
      <w:r w:rsidRPr="00590B13">
        <w:rPr>
          <w:w w:val="101"/>
          <w:sz w:val="24"/>
          <w:szCs w:val="24"/>
        </w:rPr>
        <w:t xml:space="preserve">are regulated waste as defined by OSHA. </w:t>
      </w:r>
      <w:r>
        <w:rPr>
          <w:w w:val="101"/>
          <w:sz w:val="24"/>
          <w:szCs w:val="24"/>
        </w:rPr>
        <w:t>Package s</w:t>
      </w:r>
      <w:r w:rsidRPr="00590B13">
        <w:rPr>
          <w:w w:val="101"/>
          <w:sz w:val="24"/>
          <w:szCs w:val="24"/>
        </w:rPr>
        <w:t>uch waste in a minimum of one plastic bag in a rigid fiberboard box or drum in a manner that prevents leakage of the contents.</w:t>
      </w:r>
      <w:r>
        <w:rPr>
          <w:w w:val="101"/>
          <w:sz w:val="24"/>
          <w:szCs w:val="24"/>
        </w:rPr>
        <w:t xml:space="preserve"> </w:t>
      </w:r>
      <w:r w:rsidRPr="00590B13">
        <w:rPr>
          <w:w w:val="101"/>
          <w:sz w:val="24"/>
          <w:szCs w:val="24"/>
        </w:rPr>
        <w:t xml:space="preserve">The plastic bag </w:t>
      </w:r>
      <w:r>
        <w:rPr>
          <w:w w:val="101"/>
          <w:sz w:val="24"/>
          <w:szCs w:val="24"/>
        </w:rPr>
        <w:t xml:space="preserve">must </w:t>
      </w:r>
      <w:r w:rsidRPr="00590B13">
        <w:rPr>
          <w:w w:val="101"/>
          <w:sz w:val="24"/>
          <w:szCs w:val="24"/>
        </w:rPr>
        <w:t xml:space="preserve">be impervious to moisture and have sufficient strength to preclude ripping, tearing, or bursting </w:t>
      </w:r>
      <w:r>
        <w:rPr>
          <w:w w:val="101"/>
          <w:sz w:val="24"/>
          <w:szCs w:val="24"/>
        </w:rPr>
        <w:t xml:space="preserve">when filled </w:t>
      </w:r>
      <w:r w:rsidRPr="00590B13">
        <w:rPr>
          <w:w w:val="101"/>
          <w:sz w:val="24"/>
          <w:szCs w:val="24"/>
        </w:rPr>
        <w:t>under normal conditions of usage and handling.</w:t>
      </w:r>
      <w:r>
        <w:rPr>
          <w:w w:val="101"/>
          <w:sz w:val="24"/>
          <w:szCs w:val="24"/>
        </w:rPr>
        <w:t xml:space="preserve"> </w:t>
      </w:r>
    </w:p>
    <w:p w:rsidR="001B00B0" w:rsidRDefault="001B00B0" w:rsidP="007920DE">
      <w:pPr>
        <w:shd w:val="clear" w:color="auto" w:fill="FFFFFF"/>
        <w:spacing w:before="120" w:after="120"/>
        <w:rPr>
          <w:w w:val="101"/>
          <w:sz w:val="24"/>
          <w:szCs w:val="24"/>
        </w:rPr>
      </w:pPr>
      <w:r w:rsidRPr="00590B13">
        <w:rPr>
          <w:w w:val="101"/>
          <w:sz w:val="24"/>
          <w:szCs w:val="24"/>
        </w:rPr>
        <w:t>The red bag labeled with the biohazard warning symbol may be used.</w:t>
      </w:r>
      <w:r>
        <w:rPr>
          <w:w w:val="101"/>
          <w:sz w:val="24"/>
          <w:szCs w:val="24"/>
        </w:rPr>
        <w:t xml:space="preserve"> Store r</w:t>
      </w:r>
      <w:r w:rsidRPr="00590B13">
        <w:rPr>
          <w:w w:val="101"/>
          <w:sz w:val="24"/>
          <w:szCs w:val="24"/>
        </w:rPr>
        <w:t>egulated medical waste in a manner that maintains the integrity of the packaging at all times.</w:t>
      </w:r>
      <w:r>
        <w:rPr>
          <w:w w:val="101"/>
          <w:sz w:val="24"/>
          <w:szCs w:val="24"/>
        </w:rPr>
        <w:t xml:space="preserve"> </w:t>
      </w:r>
      <w:r w:rsidRPr="00590B13">
        <w:rPr>
          <w:w w:val="101"/>
          <w:sz w:val="24"/>
          <w:szCs w:val="24"/>
        </w:rPr>
        <w:t xml:space="preserve">Each package of regulated medical waste </w:t>
      </w:r>
      <w:r>
        <w:rPr>
          <w:w w:val="101"/>
          <w:sz w:val="24"/>
          <w:szCs w:val="24"/>
        </w:rPr>
        <w:t xml:space="preserve">must </w:t>
      </w:r>
      <w:r w:rsidRPr="00590B13">
        <w:rPr>
          <w:w w:val="101"/>
          <w:sz w:val="24"/>
          <w:szCs w:val="24"/>
        </w:rPr>
        <w:t>be labeled with a water-resistant universal biohazard warning symbol</w:t>
      </w:r>
      <w:r>
        <w:rPr>
          <w:w w:val="101"/>
          <w:sz w:val="24"/>
          <w:szCs w:val="24"/>
        </w:rPr>
        <w:t xml:space="preserve"> and </w:t>
      </w:r>
      <w:r w:rsidRPr="00590B13">
        <w:rPr>
          <w:w w:val="101"/>
          <w:sz w:val="24"/>
          <w:szCs w:val="24"/>
        </w:rPr>
        <w:t xml:space="preserve">marked on the outer surface with the following information: </w:t>
      </w:r>
    </w:p>
    <w:p w:rsidR="001B00B0" w:rsidRDefault="001B00B0" w:rsidP="004E1E7B">
      <w:pPr>
        <w:numPr>
          <w:ilvl w:val="0"/>
          <w:numId w:val="9"/>
        </w:numPr>
        <w:shd w:val="clear" w:color="auto" w:fill="FFFFFF"/>
        <w:spacing w:before="120"/>
        <w:rPr>
          <w:w w:val="101"/>
          <w:sz w:val="24"/>
          <w:szCs w:val="24"/>
        </w:rPr>
      </w:pPr>
      <w:r>
        <w:rPr>
          <w:w w:val="101"/>
          <w:sz w:val="24"/>
          <w:szCs w:val="24"/>
        </w:rPr>
        <w:t>G</w:t>
      </w:r>
      <w:r w:rsidRPr="00590B13">
        <w:rPr>
          <w:w w:val="101"/>
          <w:sz w:val="24"/>
          <w:szCs w:val="24"/>
        </w:rPr>
        <w:t>enerator's name, address, and telephone number;</w:t>
      </w:r>
      <w:r>
        <w:rPr>
          <w:w w:val="101"/>
          <w:sz w:val="24"/>
          <w:szCs w:val="24"/>
        </w:rPr>
        <w:t xml:space="preserve"> </w:t>
      </w:r>
    </w:p>
    <w:p w:rsidR="001B00B0" w:rsidRDefault="001B00B0" w:rsidP="004E1E7B">
      <w:pPr>
        <w:numPr>
          <w:ilvl w:val="0"/>
          <w:numId w:val="9"/>
        </w:numPr>
        <w:shd w:val="clear" w:color="auto" w:fill="FFFFFF"/>
        <w:rPr>
          <w:w w:val="101"/>
          <w:sz w:val="24"/>
          <w:szCs w:val="24"/>
        </w:rPr>
      </w:pPr>
      <w:r>
        <w:rPr>
          <w:w w:val="101"/>
          <w:sz w:val="24"/>
          <w:szCs w:val="24"/>
        </w:rPr>
        <w:t>T</w:t>
      </w:r>
      <w:r w:rsidRPr="00590B13">
        <w:rPr>
          <w:w w:val="101"/>
          <w:sz w:val="24"/>
          <w:szCs w:val="24"/>
        </w:rPr>
        <w:t xml:space="preserve">ransporter's name, address, and telephone number; </w:t>
      </w:r>
    </w:p>
    <w:p w:rsidR="001B00B0" w:rsidRDefault="001B00B0" w:rsidP="004E1E7B">
      <w:pPr>
        <w:numPr>
          <w:ilvl w:val="0"/>
          <w:numId w:val="9"/>
        </w:numPr>
        <w:shd w:val="clear" w:color="auto" w:fill="FFFFFF"/>
        <w:rPr>
          <w:w w:val="101"/>
          <w:sz w:val="24"/>
          <w:szCs w:val="24"/>
        </w:rPr>
      </w:pPr>
      <w:r>
        <w:rPr>
          <w:w w:val="101"/>
          <w:sz w:val="24"/>
          <w:szCs w:val="24"/>
        </w:rPr>
        <w:t>S</w:t>
      </w:r>
      <w:r w:rsidRPr="00590B13">
        <w:rPr>
          <w:w w:val="101"/>
          <w:sz w:val="24"/>
          <w:szCs w:val="24"/>
        </w:rPr>
        <w:t>torage facility name, address</w:t>
      </w:r>
      <w:r>
        <w:rPr>
          <w:w w:val="101"/>
          <w:sz w:val="24"/>
          <w:szCs w:val="24"/>
        </w:rPr>
        <w:t>,</w:t>
      </w:r>
      <w:r w:rsidRPr="00590B13">
        <w:rPr>
          <w:w w:val="101"/>
          <w:sz w:val="24"/>
          <w:szCs w:val="24"/>
        </w:rPr>
        <w:t xml:space="preserve"> and telephone number, when applicable; </w:t>
      </w:r>
    </w:p>
    <w:p w:rsidR="001B00B0" w:rsidRDefault="001B00B0" w:rsidP="004E1E7B">
      <w:pPr>
        <w:numPr>
          <w:ilvl w:val="0"/>
          <w:numId w:val="9"/>
        </w:numPr>
        <w:shd w:val="clear" w:color="auto" w:fill="FFFFFF"/>
        <w:rPr>
          <w:w w:val="101"/>
          <w:sz w:val="24"/>
          <w:szCs w:val="24"/>
        </w:rPr>
      </w:pPr>
      <w:r>
        <w:rPr>
          <w:w w:val="101"/>
          <w:sz w:val="24"/>
          <w:szCs w:val="24"/>
        </w:rPr>
        <w:t>T</w:t>
      </w:r>
      <w:r w:rsidRPr="00590B13">
        <w:rPr>
          <w:w w:val="101"/>
          <w:sz w:val="24"/>
          <w:szCs w:val="24"/>
        </w:rPr>
        <w:t>reatment facility name, address</w:t>
      </w:r>
      <w:r>
        <w:rPr>
          <w:w w:val="101"/>
          <w:sz w:val="24"/>
          <w:szCs w:val="24"/>
        </w:rPr>
        <w:t>,</w:t>
      </w:r>
      <w:r w:rsidRPr="00590B13">
        <w:rPr>
          <w:w w:val="101"/>
          <w:sz w:val="24"/>
          <w:szCs w:val="24"/>
        </w:rPr>
        <w:t xml:space="preserve"> and telephone number; </w:t>
      </w:r>
    </w:p>
    <w:p w:rsidR="001B00B0" w:rsidRDefault="001B00B0" w:rsidP="004E1E7B">
      <w:pPr>
        <w:numPr>
          <w:ilvl w:val="0"/>
          <w:numId w:val="9"/>
        </w:numPr>
        <w:shd w:val="clear" w:color="auto" w:fill="FFFFFF"/>
        <w:rPr>
          <w:w w:val="101"/>
          <w:sz w:val="24"/>
          <w:szCs w:val="24"/>
        </w:rPr>
      </w:pPr>
      <w:r>
        <w:rPr>
          <w:w w:val="101"/>
          <w:sz w:val="24"/>
          <w:szCs w:val="24"/>
        </w:rPr>
        <w:t>D</w:t>
      </w:r>
      <w:r w:rsidRPr="00590B13">
        <w:rPr>
          <w:w w:val="101"/>
          <w:sz w:val="24"/>
          <w:szCs w:val="24"/>
        </w:rPr>
        <w:t xml:space="preserve">ate of shipment; and </w:t>
      </w:r>
    </w:p>
    <w:p w:rsidR="001B00B0" w:rsidRPr="00590B13" w:rsidRDefault="001B00B0" w:rsidP="004E1E7B">
      <w:pPr>
        <w:numPr>
          <w:ilvl w:val="0"/>
          <w:numId w:val="9"/>
        </w:numPr>
        <w:shd w:val="clear" w:color="auto" w:fill="FFFFFF"/>
        <w:rPr>
          <w:w w:val="101"/>
          <w:sz w:val="24"/>
          <w:szCs w:val="24"/>
        </w:rPr>
      </w:pPr>
      <w:r w:rsidRPr="00B11B42">
        <w:rPr>
          <w:w w:val="101"/>
          <w:sz w:val="24"/>
          <w:szCs w:val="24"/>
        </w:rPr>
        <w:t>Infectious Waste or Medical Waste</w:t>
      </w:r>
      <w:r w:rsidRPr="00590B13">
        <w:rPr>
          <w:w w:val="101"/>
          <w:sz w:val="24"/>
          <w:szCs w:val="24"/>
        </w:rPr>
        <w:t>.</w:t>
      </w:r>
    </w:p>
    <w:p w:rsidR="001B00B0" w:rsidRPr="00590B13" w:rsidRDefault="001B00B0" w:rsidP="007920DE">
      <w:pPr>
        <w:shd w:val="clear" w:color="auto" w:fill="FFFFFF"/>
        <w:spacing w:before="120" w:after="120"/>
        <w:rPr>
          <w:w w:val="101"/>
          <w:sz w:val="24"/>
          <w:szCs w:val="24"/>
        </w:rPr>
      </w:pPr>
      <w:r>
        <w:rPr>
          <w:w w:val="101"/>
          <w:sz w:val="24"/>
          <w:szCs w:val="24"/>
        </w:rPr>
        <w:t xml:space="preserve">Label </w:t>
      </w:r>
      <w:r w:rsidRPr="00590B13">
        <w:rPr>
          <w:w w:val="101"/>
          <w:sz w:val="24"/>
          <w:szCs w:val="24"/>
        </w:rPr>
        <w:t>container</w:t>
      </w:r>
      <w:r>
        <w:rPr>
          <w:w w:val="101"/>
          <w:sz w:val="24"/>
          <w:szCs w:val="24"/>
        </w:rPr>
        <w:t>s</w:t>
      </w:r>
      <w:r w:rsidRPr="00590B13">
        <w:rPr>
          <w:w w:val="101"/>
          <w:sz w:val="24"/>
          <w:szCs w:val="24"/>
        </w:rPr>
        <w:t xml:space="preserve"> leaving the facility with the biohazard warning symbol or properly color-coded.</w:t>
      </w:r>
      <w:r>
        <w:rPr>
          <w:w w:val="101"/>
          <w:sz w:val="24"/>
          <w:szCs w:val="24"/>
        </w:rPr>
        <w:t xml:space="preserve"> </w:t>
      </w:r>
      <w:r w:rsidRPr="00590B13">
        <w:rPr>
          <w:w w:val="101"/>
          <w:sz w:val="24"/>
          <w:szCs w:val="24"/>
        </w:rPr>
        <w:t xml:space="preserve">If outside contamination of the primary container occurs, the primary container </w:t>
      </w:r>
      <w:r>
        <w:rPr>
          <w:w w:val="101"/>
          <w:sz w:val="24"/>
          <w:szCs w:val="24"/>
        </w:rPr>
        <w:t xml:space="preserve">must </w:t>
      </w:r>
      <w:r w:rsidRPr="00590B13">
        <w:rPr>
          <w:w w:val="101"/>
          <w:sz w:val="24"/>
          <w:szCs w:val="24"/>
        </w:rPr>
        <w:t>be placed in a second container which prevents leakage during handling, processing, storage, transport, or shipping and is labeled or color-coded according to the</w:t>
      </w:r>
      <w:r>
        <w:rPr>
          <w:w w:val="101"/>
          <w:sz w:val="24"/>
          <w:szCs w:val="24"/>
        </w:rPr>
        <w:t xml:space="preserve"> above</w:t>
      </w:r>
      <w:r w:rsidRPr="00590B13">
        <w:rPr>
          <w:w w:val="101"/>
          <w:sz w:val="24"/>
          <w:szCs w:val="24"/>
        </w:rPr>
        <w:t xml:space="preserve"> requirements.</w:t>
      </w:r>
      <w:r>
        <w:rPr>
          <w:w w:val="101"/>
          <w:sz w:val="24"/>
          <w:szCs w:val="24"/>
        </w:rPr>
        <w:t xml:space="preserve"> </w:t>
      </w:r>
      <w:r w:rsidRPr="00590B13">
        <w:rPr>
          <w:w w:val="101"/>
          <w:sz w:val="24"/>
          <w:szCs w:val="24"/>
        </w:rPr>
        <w:t xml:space="preserve">The custodian or principal should call the </w:t>
      </w:r>
      <w:r>
        <w:rPr>
          <w:w w:val="101"/>
          <w:sz w:val="24"/>
          <w:szCs w:val="24"/>
        </w:rPr>
        <w:t xml:space="preserve">BBP </w:t>
      </w:r>
      <w:r w:rsidRPr="00590B13">
        <w:rPr>
          <w:w w:val="101"/>
          <w:sz w:val="24"/>
          <w:szCs w:val="24"/>
        </w:rPr>
        <w:t>Coordinator for pick up and disposal.</w:t>
      </w:r>
    </w:p>
    <w:p w:rsidR="001B00B0" w:rsidRPr="00097E6B" w:rsidRDefault="001B00B0" w:rsidP="001B00B0">
      <w:pPr>
        <w:shd w:val="clear" w:color="auto" w:fill="FFFFFF"/>
        <w:rPr>
          <w:b/>
          <w:w w:val="101"/>
          <w:sz w:val="24"/>
        </w:rPr>
      </w:pPr>
      <w:r w:rsidRPr="00097E6B">
        <w:rPr>
          <w:b/>
          <w:w w:val="101"/>
          <w:sz w:val="24"/>
        </w:rPr>
        <w:t>Contaminated Sharps</w:t>
      </w:r>
    </w:p>
    <w:p w:rsidR="001B00B0" w:rsidRPr="007920DE" w:rsidRDefault="001B00B0" w:rsidP="007920DE">
      <w:pPr>
        <w:shd w:val="clear" w:color="auto" w:fill="FFFFFF"/>
        <w:spacing w:before="120" w:after="120"/>
        <w:rPr>
          <w:w w:val="101"/>
          <w:sz w:val="24"/>
          <w:szCs w:val="24"/>
        </w:rPr>
      </w:pPr>
      <w:r w:rsidRPr="007920DE">
        <w:rPr>
          <w:w w:val="101"/>
          <w:sz w:val="24"/>
          <w:szCs w:val="24"/>
        </w:rPr>
        <w:t>Discard contaminated sharps immediately or as soon as feasible in containers that are closable, puncture resistant, leak proof on both sides and bottom. Containers should be appropriately labeled with the biohazard warning symbol.</w:t>
      </w:r>
    </w:p>
    <w:p w:rsidR="001B00B0" w:rsidRPr="007920DE" w:rsidRDefault="001B00B0" w:rsidP="007920DE">
      <w:pPr>
        <w:shd w:val="clear" w:color="auto" w:fill="FFFFFF"/>
        <w:spacing w:before="120" w:after="120"/>
        <w:rPr>
          <w:w w:val="101"/>
          <w:sz w:val="24"/>
          <w:szCs w:val="24"/>
        </w:rPr>
      </w:pPr>
      <w:r w:rsidRPr="007920DE">
        <w:rPr>
          <w:w w:val="101"/>
          <w:sz w:val="24"/>
          <w:szCs w:val="24"/>
        </w:rPr>
        <w:lastRenderedPageBreak/>
        <w:t>During use, containers for contaminated sharps will be easily accessible to personnel and located as close as possible to the immediate area where sharps are used or can be reasonably anticipated to be found (e.g., in classrooms and buses). They must be maintained upright throughout use, replaced when necessary, and not allowed to overfill. Sharps disposal containers may be reordered by the principal.</w:t>
      </w:r>
    </w:p>
    <w:p w:rsidR="001B00B0" w:rsidRPr="007920DE" w:rsidRDefault="001B00B0" w:rsidP="007920DE">
      <w:pPr>
        <w:shd w:val="clear" w:color="auto" w:fill="FFFFFF"/>
        <w:spacing w:before="120" w:after="120"/>
        <w:rPr>
          <w:w w:val="101"/>
          <w:sz w:val="24"/>
          <w:szCs w:val="24"/>
        </w:rPr>
      </w:pPr>
      <w:proofErr w:type="gramStart"/>
      <w:r w:rsidRPr="007920DE">
        <w:rPr>
          <w:w w:val="101"/>
          <w:sz w:val="24"/>
          <w:szCs w:val="24"/>
        </w:rPr>
        <w:t>When moving containers of contaminated sharps from the area of use, close the containers immediately prior to removal or replacement to prevent spillage or protrusion of contents during handling, storage, transport, or shipping.</w:t>
      </w:r>
      <w:proofErr w:type="gramEnd"/>
      <w:r w:rsidRPr="007920DE">
        <w:rPr>
          <w:w w:val="101"/>
          <w:sz w:val="24"/>
          <w:szCs w:val="24"/>
        </w:rPr>
        <w:t xml:space="preserve"> If leakage of the primary container is possible, place this container in a secondary container that is closable, constructed to contain all contents and prevent leakage during handling, storage, transport, or shipping, and labeled or color-coded with the biohazard warning symbol.</w:t>
      </w:r>
    </w:p>
    <w:p w:rsidR="001B00B0" w:rsidRPr="007920DE" w:rsidRDefault="001B00B0" w:rsidP="007920DE">
      <w:pPr>
        <w:shd w:val="clear" w:color="auto" w:fill="FFFFFF"/>
        <w:spacing w:before="120" w:after="120"/>
        <w:rPr>
          <w:w w:val="101"/>
          <w:sz w:val="24"/>
          <w:szCs w:val="24"/>
        </w:rPr>
      </w:pPr>
      <w:r w:rsidRPr="007920DE">
        <w:rPr>
          <w:w w:val="101"/>
          <w:sz w:val="24"/>
          <w:szCs w:val="24"/>
        </w:rPr>
        <w:t xml:space="preserve">Reusable sharps containers must not be opened, emptied, or cleaned manually or in any other manner that would expose employees to risk of </w:t>
      </w:r>
      <w:proofErr w:type="spellStart"/>
      <w:r w:rsidRPr="007920DE">
        <w:rPr>
          <w:w w:val="101"/>
          <w:sz w:val="24"/>
          <w:szCs w:val="24"/>
        </w:rPr>
        <w:t>percutaneous</w:t>
      </w:r>
      <w:proofErr w:type="spellEnd"/>
      <w:r w:rsidRPr="007920DE">
        <w:rPr>
          <w:w w:val="101"/>
          <w:sz w:val="24"/>
          <w:szCs w:val="24"/>
        </w:rPr>
        <w:t xml:space="preserve"> injury. Place filled sharps container in a closable, leak-proof container labeled with a biohazard warning symbol and transported by the BBP Program Coordinator for proper disposal.</w:t>
      </w:r>
    </w:p>
    <w:p w:rsidR="001B00B0" w:rsidRPr="003237F4" w:rsidRDefault="001B00B0" w:rsidP="001B00B0">
      <w:pPr>
        <w:shd w:val="clear" w:color="auto" w:fill="FFFFFF"/>
        <w:jc w:val="both"/>
        <w:rPr>
          <w:b/>
          <w:sz w:val="24"/>
        </w:rPr>
      </w:pPr>
      <w:r w:rsidRPr="003237F4">
        <w:rPr>
          <w:b/>
          <w:sz w:val="24"/>
        </w:rPr>
        <w:t>Contaminated Laundry</w:t>
      </w:r>
    </w:p>
    <w:p w:rsidR="001B00B0" w:rsidRPr="007920DE" w:rsidRDefault="001B00B0" w:rsidP="007920DE">
      <w:pPr>
        <w:shd w:val="clear" w:color="auto" w:fill="FFFFFF"/>
        <w:spacing w:before="120" w:after="120"/>
        <w:rPr>
          <w:w w:val="101"/>
          <w:sz w:val="24"/>
          <w:szCs w:val="24"/>
        </w:rPr>
      </w:pPr>
      <w:r w:rsidRPr="007920DE">
        <w:rPr>
          <w:w w:val="101"/>
          <w:sz w:val="24"/>
          <w:szCs w:val="24"/>
        </w:rPr>
        <w:t xml:space="preserve">At-risk employees wearing gloves must handle contaminated laundry using Universal Precautions and minimal agitation. Place contaminated laundry in plastic, heat-proof plastic bags or containers at the location where it was used. It should not be sorted or rinsed in the location where used. Place and transport contaminated laundry in bags or containers labeled with the biohazard warning symbol. </w:t>
      </w:r>
    </w:p>
    <w:p w:rsidR="001B00B0" w:rsidRPr="007920DE" w:rsidRDefault="001B00B0" w:rsidP="007920DE">
      <w:pPr>
        <w:shd w:val="clear" w:color="auto" w:fill="FFFFFF"/>
        <w:spacing w:before="120" w:after="120"/>
        <w:rPr>
          <w:w w:val="101"/>
          <w:sz w:val="24"/>
          <w:szCs w:val="24"/>
        </w:rPr>
      </w:pPr>
      <w:r w:rsidRPr="007920DE">
        <w:rPr>
          <w:w w:val="101"/>
          <w:sz w:val="24"/>
          <w:szCs w:val="24"/>
        </w:rPr>
        <w:t>Placed and transported contaminated laundry that is wet and presents a reasonable likelihood of soak-through or leakage from the bag or container in properly labeled bags or containers that prevent soak-through and/or leakage to the exterior. A red bag with the biohazard warning symbol may be used. Although contaminated laundry must be handled more carefully and stored in properly labeled bags, it can be washed with regular laundry using hot water.</w:t>
      </w:r>
    </w:p>
    <w:p w:rsidR="001B00B0" w:rsidRPr="007920DE" w:rsidRDefault="001B00B0" w:rsidP="007920DE">
      <w:pPr>
        <w:shd w:val="clear" w:color="auto" w:fill="FFFFFF"/>
        <w:spacing w:before="120" w:after="120"/>
        <w:rPr>
          <w:w w:val="101"/>
          <w:sz w:val="24"/>
          <w:szCs w:val="24"/>
        </w:rPr>
      </w:pPr>
      <w:r w:rsidRPr="007920DE">
        <w:rPr>
          <w:w w:val="101"/>
          <w:sz w:val="24"/>
          <w:szCs w:val="24"/>
        </w:rPr>
        <w:t xml:space="preserve">Athletic teams must comply with the city’s infectious disease policy. Clothing that becomes contaminated with blood and other potentially infectious material while at school must be removed as soon as possible and placed in a leak-proof plastic bag for transport to an appropriate place for cleaning. </w:t>
      </w:r>
    </w:p>
    <w:p w:rsidR="001B00B0" w:rsidRPr="007920DE" w:rsidRDefault="001B00B0" w:rsidP="007920DE">
      <w:pPr>
        <w:pStyle w:val="Heading1"/>
        <w:rPr>
          <w:color w:val="auto"/>
        </w:rPr>
      </w:pPr>
      <w:r w:rsidRPr="007920DE">
        <w:rPr>
          <w:color w:val="auto"/>
        </w:rPr>
        <w:t xml:space="preserve">Hepatitis B Vaccination Post-Exposure </w:t>
      </w:r>
    </w:p>
    <w:p w:rsidR="001B00B0" w:rsidRPr="00157723" w:rsidRDefault="001B00B0" w:rsidP="007920DE">
      <w:pPr>
        <w:pStyle w:val="Heading2"/>
      </w:pPr>
      <w:r w:rsidRPr="00157723">
        <w:t>Evaluation and Follow</w:t>
      </w:r>
      <w:r w:rsidR="007920DE">
        <w:t>-</w:t>
      </w:r>
      <w:r w:rsidRPr="00157723">
        <w:t>up</w:t>
      </w:r>
    </w:p>
    <w:p w:rsidR="001B00B0" w:rsidRPr="007920DE" w:rsidRDefault="001B00B0" w:rsidP="007920DE">
      <w:pPr>
        <w:shd w:val="clear" w:color="auto" w:fill="FFFFFF"/>
        <w:spacing w:before="120" w:after="120"/>
        <w:rPr>
          <w:w w:val="101"/>
          <w:sz w:val="24"/>
          <w:szCs w:val="24"/>
        </w:rPr>
      </w:pPr>
      <w:r w:rsidRPr="007920DE">
        <w:rPr>
          <w:w w:val="101"/>
          <w:sz w:val="24"/>
          <w:szCs w:val="24"/>
        </w:rPr>
        <w:t>DCPS will make available the Hepatitis B vaccination series to all employees who have occupational exposure and post-exposure evaluation and follow</w:t>
      </w:r>
      <w:r w:rsidR="007920DE" w:rsidRPr="007920DE">
        <w:rPr>
          <w:w w:val="101"/>
          <w:sz w:val="24"/>
          <w:szCs w:val="24"/>
        </w:rPr>
        <w:t>-</w:t>
      </w:r>
      <w:r w:rsidRPr="007920DE">
        <w:rPr>
          <w:w w:val="101"/>
          <w:sz w:val="24"/>
          <w:szCs w:val="24"/>
        </w:rPr>
        <w:t xml:space="preserve">up to all employees who had an exposure incident. According to OSHA BBP standards, a BBP incident involves contact with a specific eye, </w:t>
      </w:r>
      <w:proofErr w:type="gramStart"/>
      <w:r w:rsidRPr="007920DE">
        <w:rPr>
          <w:w w:val="101"/>
          <w:sz w:val="24"/>
          <w:szCs w:val="24"/>
        </w:rPr>
        <w:t>mouth ,</w:t>
      </w:r>
      <w:proofErr w:type="gramEnd"/>
      <w:r w:rsidRPr="007920DE">
        <w:rPr>
          <w:w w:val="101"/>
          <w:sz w:val="24"/>
          <w:szCs w:val="24"/>
        </w:rPr>
        <w:t xml:space="preserve"> or other mucous membrane, non</w:t>
      </w:r>
      <w:r w:rsidR="007920DE" w:rsidRPr="007920DE">
        <w:rPr>
          <w:w w:val="101"/>
          <w:sz w:val="24"/>
          <w:szCs w:val="24"/>
        </w:rPr>
        <w:t>-</w:t>
      </w:r>
      <w:r w:rsidRPr="007920DE">
        <w:rPr>
          <w:w w:val="101"/>
          <w:sz w:val="24"/>
          <w:szCs w:val="24"/>
        </w:rPr>
        <w:t xml:space="preserve">intact skin or </w:t>
      </w:r>
      <w:proofErr w:type="spellStart"/>
      <w:r w:rsidRPr="007920DE">
        <w:rPr>
          <w:w w:val="101"/>
          <w:sz w:val="24"/>
          <w:szCs w:val="24"/>
        </w:rPr>
        <w:t>parenteral</w:t>
      </w:r>
      <w:proofErr w:type="spellEnd"/>
      <w:r w:rsidRPr="007920DE">
        <w:rPr>
          <w:w w:val="101"/>
          <w:sz w:val="24"/>
          <w:szCs w:val="24"/>
        </w:rPr>
        <w:t xml:space="preserve"> contact with blood or other potentially infectious materials. Potentially infectious materials are defined as semen, vaginal fluid, cerebrospinal fluid, synovial fluid, pleural fluid, peritoneal fluid, amniotic fluid, or any body fluid containing visible blood or where it is impossible to differentiate between body fluids.  </w:t>
      </w:r>
    </w:p>
    <w:p w:rsidR="001B00B0" w:rsidRDefault="001B00B0" w:rsidP="00997D80">
      <w:pPr>
        <w:keepNext/>
        <w:shd w:val="clear" w:color="auto" w:fill="FFFFFF"/>
        <w:spacing w:before="120" w:after="120"/>
        <w:rPr>
          <w:sz w:val="24"/>
        </w:rPr>
      </w:pPr>
      <w:r w:rsidRPr="007920DE">
        <w:rPr>
          <w:w w:val="101"/>
          <w:sz w:val="24"/>
          <w:szCs w:val="24"/>
        </w:rPr>
        <w:lastRenderedPageBreak/>
        <w:t>Examples</w:t>
      </w:r>
      <w:r w:rsidRPr="005E107B">
        <w:rPr>
          <w:sz w:val="24"/>
        </w:rPr>
        <w:t xml:space="preserve"> of exposure incidents include, but are not limited to</w:t>
      </w:r>
      <w:r>
        <w:rPr>
          <w:sz w:val="24"/>
        </w:rPr>
        <w:t>:</w:t>
      </w:r>
    </w:p>
    <w:p w:rsidR="001B00B0" w:rsidRDefault="001B00B0" w:rsidP="004E1E7B">
      <w:pPr>
        <w:numPr>
          <w:ilvl w:val="0"/>
          <w:numId w:val="10"/>
        </w:numPr>
        <w:shd w:val="clear" w:color="auto" w:fill="FFFFFF"/>
        <w:spacing w:before="120"/>
        <w:rPr>
          <w:sz w:val="24"/>
        </w:rPr>
      </w:pPr>
      <w:proofErr w:type="spellStart"/>
      <w:r>
        <w:rPr>
          <w:sz w:val="24"/>
        </w:rPr>
        <w:t>P</w:t>
      </w:r>
      <w:r w:rsidRPr="005E107B">
        <w:rPr>
          <w:sz w:val="24"/>
        </w:rPr>
        <w:t>arenteral</w:t>
      </w:r>
      <w:proofErr w:type="spellEnd"/>
      <w:r w:rsidRPr="005E107B">
        <w:rPr>
          <w:sz w:val="24"/>
        </w:rPr>
        <w:t xml:space="preserve"> exposure to blood; </w:t>
      </w:r>
    </w:p>
    <w:p w:rsidR="001B00B0" w:rsidRDefault="001B00B0" w:rsidP="004E1E7B">
      <w:pPr>
        <w:numPr>
          <w:ilvl w:val="0"/>
          <w:numId w:val="10"/>
        </w:numPr>
        <w:shd w:val="clear" w:color="auto" w:fill="FFFFFF"/>
        <w:rPr>
          <w:sz w:val="24"/>
        </w:rPr>
      </w:pPr>
      <w:r>
        <w:rPr>
          <w:sz w:val="24"/>
        </w:rPr>
        <w:t>S</w:t>
      </w:r>
      <w:r w:rsidRPr="005E107B">
        <w:rPr>
          <w:sz w:val="24"/>
        </w:rPr>
        <w:t>harps incidents, (e.g., contaminated needle sticks during or after needle disposal, recapping used needles, transferring uncapped used needles, handling sharp contaminated instruments);</w:t>
      </w:r>
    </w:p>
    <w:p w:rsidR="001B00B0" w:rsidRDefault="001B00B0" w:rsidP="004E1E7B">
      <w:pPr>
        <w:numPr>
          <w:ilvl w:val="0"/>
          <w:numId w:val="10"/>
        </w:numPr>
        <w:shd w:val="clear" w:color="auto" w:fill="FFFFFF"/>
        <w:rPr>
          <w:sz w:val="24"/>
        </w:rPr>
      </w:pPr>
      <w:r w:rsidRPr="00C43E39">
        <w:rPr>
          <w:sz w:val="24"/>
        </w:rPr>
        <w:t>Non</w:t>
      </w:r>
      <w:r w:rsidR="00997D80">
        <w:rPr>
          <w:sz w:val="24"/>
        </w:rPr>
        <w:t>-</w:t>
      </w:r>
      <w:r w:rsidRPr="00C43E39">
        <w:rPr>
          <w:sz w:val="24"/>
        </w:rPr>
        <w:t xml:space="preserve">intact skin, eyes, and mucous membranes (e.g., traumatic physical altercation with infected person; Handling or disposing of contaminated waste, linen, laboratory specimens, spills, and splashes of blood and other body fluids); and </w:t>
      </w:r>
    </w:p>
    <w:p w:rsidR="001B00B0" w:rsidRPr="005E107B" w:rsidRDefault="001B00B0" w:rsidP="004E1E7B">
      <w:pPr>
        <w:numPr>
          <w:ilvl w:val="0"/>
          <w:numId w:val="10"/>
        </w:numPr>
        <w:shd w:val="clear" w:color="auto" w:fill="FFFFFF"/>
        <w:rPr>
          <w:sz w:val="24"/>
        </w:rPr>
      </w:pPr>
      <w:r>
        <w:rPr>
          <w:sz w:val="24"/>
        </w:rPr>
        <w:t>H</w:t>
      </w:r>
      <w:r w:rsidRPr="00C43E39">
        <w:rPr>
          <w:sz w:val="24"/>
        </w:rPr>
        <w:t>uman bites.</w:t>
      </w:r>
    </w:p>
    <w:p w:rsidR="001B00B0" w:rsidRPr="00997D80" w:rsidRDefault="001B00B0" w:rsidP="00997D80">
      <w:pPr>
        <w:shd w:val="clear" w:color="auto" w:fill="FFFFFF"/>
        <w:spacing w:before="120" w:after="120"/>
        <w:rPr>
          <w:sz w:val="24"/>
        </w:rPr>
      </w:pPr>
      <w:r>
        <w:rPr>
          <w:sz w:val="24"/>
        </w:rPr>
        <w:t>The BBP Coordinator and Human Resource office will organize Hepatitis B vaccination series with the DC Department of Health. Employees may also elect to receive the Hepatitis B vaccination, post-exposure evaluation and follow-up including prophylaxis, from their healthcare provider.</w:t>
      </w:r>
    </w:p>
    <w:p w:rsidR="001B00B0" w:rsidRPr="00EF386B" w:rsidRDefault="001B00B0" w:rsidP="007920DE">
      <w:pPr>
        <w:shd w:val="clear" w:color="auto" w:fill="FFFFFF"/>
        <w:spacing w:before="120" w:after="120"/>
        <w:rPr>
          <w:color w:val="FF0000"/>
          <w:sz w:val="24"/>
        </w:rPr>
      </w:pPr>
      <w:r w:rsidRPr="000F57D8">
        <w:rPr>
          <w:color w:val="000000"/>
          <w:sz w:val="24"/>
        </w:rPr>
        <w:t xml:space="preserve">DCPS Incident Report form </w:t>
      </w:r>
      <w:r>
        <w:rPr>
          <w:color w:val="000000"/>
          <w:sz w:val="24"/>
        </w:rPr>
        <w:t xml:space="preserve">will </w:t>
      </w:r>
      <w:r w:rsidRPr="000F57D8">
        <w:rPr>
          <w:color w:val="000000"/>
          <w:sz w:val="24"/>
        </w:rPr>
        <w:t xml:space="preserve">be initiated when first aid is provided and the employee has to </w:t>
      </w:r>
      <w:r w:rsidRPr="007920DE">
        <w:rPr>
          <w:sz w:val="24"/>
        </w:rPr>
        <w:t>clean</w:t>
      </w:r>
      <w:r w:rsidRPr="000F57D8">
        <w:rPr>
          <w:color w:val="000000"/>
          <w:sz w:val="24"/>
        </w:rPr>
        <w:t xml:space="preserve"> up the spill (e.g., when no custodian is available and/or a blood spill cleanup kit is used).</w:t>
      </w:r>
      <w:r>
        <w:rPr>
          <w:color w:val="000000"/>
          <w:sz w:val="24"/>
        </w:rPr>
        <w:t xml:space="preserve"> A </w:t>
      </w:r>
      <w:r w:rsidRPr="000F57D8">
        <w:rPr>
          <w:color w:val="000000"/>
          <w:sz w:val="24"/>
        </w:rPr>
        <w:t xml:space="preserve">DCPS </w:t>
      </w:r>
      <w:proofErr w:type="spellStart"/>
      <w:r w:rsidRPr="000F57D8">
        <w:rPr>
          <w:color w:val="000000"/>
          <w:sz w:val="24"/>
        </w:rPr>
        <w:t>Bloodborne</w:t>
      </w:r>
      <w:proofErr w:type="spellEnd"/>
      <w:r>
        <w:rPr>
          <w:color w:val="000000"/>
          <w:sz w:val="24"/>
        </w:rPr>
        <w:t xml:space="preserve"> Pathogens Exposure Report form will </w:t>
      </w:r>
      <w:r w:rsidRPr="000F57D8">
        <w:rPr>
          <w:color w:val="000000"/>
          <w:sz w:val="24"/>
        </w:rPr>
        <w:t>be initiated immediately after an exposure incident</w:t>
      </w:r>
      <w:r w:rsidRPr="00590B13">
        <w:rPr>
          <w:color w:val="FF0000"/>
          <w:sz w:val="24"/>
        </w:rPr>
        <w:t>.</w:t>
      </w:r>
    </w:p>
    <w:p w:rsidR="001B00B0" w:rsidRPr="006F5EAD" w:rsidRDefault="001B00B0" w:rsidP="006F5EAD">
      <w:pPr>
        <w:pStyle w:val="Heading1"/>
        <w:rPr>
          <w:color w:val="auto"/>
        </w:rPr>
      </w:pPr>
      <w:r w:rsidRPr="006F5EAD">
        <w:rPr>
          <w:color w:val="auto"/>
        </w:rPr>
        <w:t>Hepatitis B Vaccine for Contract Workers</w:t>
      </w:r>
    </w:p>
    <w:p w:rsidR="001B00B0" w:rsidRPr="006F5EAD" w:rsidRDefault="001B00B0" w:rsidP="006F5EAD">
      <w:pPr>
        <w:shd w:val="clear" w:color="auto" w:fill="FFFFFF"/>
        <w:spacing w:before="120" w:after="120"/>
        <w:rPr>
          <w:color w:val="000000"/>
          <w:sz w:val="24"/>
          <w:szCs w:val="24"/>
        </w:rPr>
      </w:pPr>
      <w:r>
        <w:rPr>
          <w:color w:val="000000"/>
          <w:sz w:val="24"/>
          <w:szCs w:val="24"/>
        </w:rPr>
        <w:t>DCPS</w:t>
      </w:r>
      <w:r w:rsidRPr="00EF386B">
        <w:rPr>
          <w:color w:val="000000"/>
          <w:sz w:val="24"/>
          <w:szCs w:val="24"/>
        </w:rPr>
        <w:t xml:space="preserve"> </w:t>
      </w:r>
      <w:r>
        <w:rPr>
          <w:color w:val="212121"/>
          <w:sz w:val="24"/>
          <w:szCs w:val="24"/>
        </w:rPr>
        <w:t xml:space="preserve">is </w:t>
      </w:r>
      <w:r w:rsidRPr="00EF386B">
        <w:rPr>
          <w:color w:val="212121"/>
          <w:sz w:val="24"/>
          <w:szCs w:val="24"/>
        </w:rPr>
        <w:t xml:space="preserve">not </w:t>
      </w:r>
      <w:r w:rsidRPr="00EF386B">
        <w:rPr>
          <w:color w:val="000000"/>
          <w:sz w:val="24"/>
          <w:szCs w:val="24"/>
        </w:rPr>
        <w:t xml:space="preserve">responsible </w:t>
      </w:r>
      <w:r w:rsidRPr="00EF386B">
        <w:rPr>
          <w:color w:val="212121"/>
          <w:sz w:val="24"/>
          <w:szCs w:val="24"/>
        </w:rPr>
        <w:t xml:space="preserve">for provision of the </w:t>
      </w:r>
      <w:r w:rsidRPr="00EF386B">
        <w:rPr>
          <w:color w:val="000000"/>
          <w:sz w:val="24"/>
          <w:szCs w:val="24"/>
        </w:rPr>
        <w:t>Hepatitis B</w:t>
      </w:r>
      <w:r w:rsidRPr="00EF386B">
        <w:rPr>
          <w:color w:val="212121"/>
          <w:sz w:val="24"/>
          <w:szCs w:val="24"/>
        </w:rPr>
        <w:t xml:space="preserve"> vaccine to persons </w:t>
      </w:r>
      <w:r w:rsidRPr="00EF386B">
        <w:rPr>
          <w:color w:val="000000"/>
          <w:sz w:val="24"/>
          <w:szCs w:val="24"/>
        </w:rPr>
        <w:t xml:space="preserve">contracted </w:t>
      </w:r>
      <w:r w:rsidRPr="00EF386B">
        <w:rPr>
          <w:color w:val="212121"/>
          <w:sz w:val="24"/>
          <w:szCs w:val="24"/>
        </w:rPr>
        <w:t>to perform services for the school system.</w:t>
      </w:r>
    </w:p>
    <w:p w:rsidR="001B00B0" w:rsidRPr="00EF386B" w:rsidRDefault="001B00B0" w:rsidP="001B00B0">
      <w:pPr>
        <w:shd w:val="clear" w:color="auto" w:fill="FFFFFF"/>
        <w:spacing w:before="226" w:line="235" w:lineRule="exact"/>
        <w:ind w:left="19"/>
        <w:jc w:val="both"/>
        <w:rPr>
          <w:sz w:val="24"/>
          <w:szCs w:val="24"/>
        </w:rPr>
      </w:pPr>
      <w:r w:rsidRPr="00EF386B">
        <w:rPr>
          <w:b/>
          <w:bCs/>
          <w:color w:val="000000"/>
          <w:sz w:val="24"/>
          <w:szCs w:val="24"/>
        </w:rPr>
        <w:t>Post-</w:t>
      </w:r>
      <w:r>
        <w:rPr>
          <w:b/>
          <w:bCs/>
          <w:color w:val="000000"/>
          <w:sz w:val="24"/>
          <w:szCs w:val="24"/>
        </w:rPr>
        <w:t>E</w:t>
      </w:r>
      <w:r w:rsidRPr="00EF386B">
        <w:rPr>
          <w:b/>
          <w:bCs/>
          <w:color w:val="000000"/>
          <w:sz w:val="24"/>
          <w:szCs w:val="24"/>
        </w:rPr>
        <w:t xml:space="preserve">xposure </w:t>
      </w:r>
      <w:r>
        <w:rPr>
          <w:b/>
          <w:bCs/>
          <w:color w:val="000000"/>
          <w:sz w:val="24"/>
          <w:szCs w:val="24"/>
        </w:rPr>
        <w:t>E</w:t>
      </w:r>
      <w:r w:rsidRPr="00EF386B">
        <w:rPr>
          <w:b/>
          <w:bCs/>
          <w:color w:val="000000"/>
          <w:sz w:val="24"/>
          <w:szCs w:val="24"/>
        </w:rPr>
        <w:t xml:space="preserve">valuation and </w:t>
      </w:r>
      <w:proofErr w:type="spellStart"/>
      <w:r>
        <w:rPr>
          <w:b/>
          <w:bCs/>
          <w:color w:val="000000"/>
          <w:sz w:val="24"/>
          <w:szCs w:val="24"/>
        </w:rPr>
        <w:t>F</w:t>
      </w:r>
      <w:r w:rsidRPr="00EF386B">
        <w:rPr>
          <w:b/>
          <w:bCs/>
          <w:color w:val="000000"/>
          <w:sz w:val="24"/>
          <w:szCs w:val="24"/>
        </w:rPr>
        <w:t>ollowup</w:t>
      </w:r>
      <w:proofErr w:type="spellEnd"/>
    </w:p>
    <w:p w:rsidR="001B00B0" w:rsidRPr="000831EE" w:rsidRDefault="001B00B0" w:rsidP="004E1E7B">
      <w:pPr>
        <w:numPr>
          <w:ilvl w:val="0"/>
          <w:numId w:val="10"/>
        </w:numPr>
        <w:shd w:val="clear" w:color="auto" w:fill="FFFFFF"/>
        <w:spacing w:before="120"/>
        <w:rPr>
          <w:sz w:val="24"/>
        </w:rPr>
      </w:pPr>
      <w:r w:rsidRPr="000831EE">
        <w:rPr>
          <w:sz w:val="24"/>
        </w:rPr>
        <w:t xml:space="preserve">Employees </w:t>
      </w:r>
      <w:r>
        <w:rPr>
          <w:sz w:val="24"/>
        </w:rPr>
        <w:t xml:space="preserve">are </w:t>
      </w:r>
      <w:r w:rsidRPr="000831EE">
        <w:rPr>
          <w:sz w:val="24"/>
        </w:rPr>
        <w:t>required to remove PPE and follow the procedure for disposal of contaminated waste.</w:t>
      </w:r>
    </w:p>
    <w:p w:rsidR="001B00B0" w:rsidRPr="000831EE" w:rsidRDefault="001B00B0" w:rsidP="004E1E7B">
      <w:pPr>
        <w:numPr>
          <w:ilvl w:val="0"/>
          <w:numId w:val="10"/>
        </w:numPr>
        <w:shd w:val="clear" w:color="auto" w:fill="FFFFFF"/>
        <w:rPr>
          <w:sz w:val="24"/>
        </w:rPr>
      </w:pPr>
      <w:r w:rsidRPr="000831EE">
        <w:rPr>
          <w:sz w:val="24"/>
        </w:rPr>
        <w:t xml:space="preserve">Employees </w:t>
      </w:r>
      <w:r>
        <w:rPr>
          <w:sz w:val="24"/>
        </w:rPr>
        <w:t xml:space="preserve">must </w:t>
      </w:r>
      <w:r w:rsidRPr="000831EE">
        <w:rPr>
          <w:sz w:val="24"/>
        </w:rPr>
        <w:t xml:space="preserve">then wash exposed areas </w:t>
      </w:r>
      <w:r>
        <w:rPr>
          <w:sz w:val="24"/>
        </w:rPr>
        <w:t>(</w:t>
      </w:r>
      <w:r w:rsidRPr="000831EE">
        <w:rPr>
          <w:sz w:val="24"/>
        </w:rPr>
        <w:t>e.g., hands and other skin surfaces</w:t>
      </w:r>
      <w:r>
        <w:rPr>
          <w:sz w:val="24"/>
        </w:rPr>
        <w:t>)</w:t>
      </w:r>
      <w:r w:rsidRPr="000831EE">
        <w:rPr>
          <w:sz w:val="24"/>
        </w:rPr>
        <w:t xml:space="preserve"> with soap and water, then immediately flush exposed mucous membranes and eyes with water.</w:t>
      </w:r>
    </w:p>
    <w:p w:rsidR="001B00B0" w:rsidRPr="000831EE" w:rsidRDefault="001B00B0" w:rsidP="004E1E7B">
      <w:pPr>
        <w:numPr>
          <w:ilvl w:val="0"/>
          <w:numId w:val="10"/>
        </w:numPr>
        <w:shd w:val="clear" w:color="auto" w:fill="FFFFFF"/>
        <w:rPr>
          <w:sz w:val="24"/>
        </w:rPr>
      </w:pPr>
      <w:r>
        <w:rPr>
          <w:sz w:val="24"/>
        </w:rPr>
        <w:t>Make a</w:t>
      </w:r>
      <w:r w:rsidRPr="000831EE">
        <w:rPr>
          <w:sz w:val="24"/>
        </w:rPr>
        <w:t xml:space="preserve">rrangements immediately for cleanup of blood or other potentially infectious materials. An EPA-approved disinfectant should be used by a trained employee (e.g., custodian). </w:t>
      </w:r>
    </w:p>
    <w:p w:rsidR="001B00B0" w:rsidRPr="000831EE" w:rsidRDefault="001B00B0" w:rsidP="004E1E7B">
      <w:pPr>
        <w:numPr>
          <w:ilvl w:val="0"/>
          <w:numId w:val="10"/>
        </w:numPr>
        <w:shd w:val="clear" w:color="auto" w:fill="FFFFFF"/>
        <w:rPr>
          <w:sz w:val="24"/>
        </w:rPr>
      </w:pPr>
      <w:r w:rsidRPr="000831EE">
        <w:rPr>
          <w:sz w:val="24"/>
        </w:rPr>
        <w:t xml:space="preserve">Employees providing first aid and cleaning up blood or other potentially infectious materials (e.g., when no custodian is available and/or a blood spill cleanup kit is used) </w:t>
      </w:r>
      <w:r>
        <w:rPr>
          <w:sz w:val="24"/>
        </w:rPr>
        <w:t xml:space="preserve">must </w:t>
      </w:r>
      <w:r w:rsidRPr="000831EE">
        <w:rPr>
          <w:sz w:val="24"/>
        </w:rPr>
        <w:t xml:space="preserve">complete DCPS Incident Report form. Blood spill cleanup supplies should be available in the custodial stations, in school vehicles, and buses. They </w:t>
      </w:r>
      <w:r>
        <w:rPr>
          <w:sz w:val="24"/>
        </w:rPr>
        <w:t xml:space="preserve">should </w:t>
      </w:r>
      <w:r w:rsidRPr="000831EE">
        <w:rPr>
          <w:sz w:val="24"/>
        </w:rPr>
        <w:t xml:space="preserve">only be used in situations where a custodian is not available for cleanup and decontamination. </w:t>
      </w:r>
      <w:r>
        <w:rPr>
          <w:sz w:val="24"/>
        </w:rPr>
        <w:t>Use t</w:t>
      </w:r>
      <w:r w:rsidRPr="000831EE">
        <w:rPr>
          <w:sz w:val="24"/>
        </w:rPr>
        <w:t>he red bag in the kit only for regulated medical waste.</w:t>
      </w:r>
    </w:p>
    <w:p w:rsidR="001B00B0" w:rsidRPr="000831EE" w:rsidRDefault="001B00B0" w:rsidP="004E1E7B">
      <w:pPr>
        <w:numPr>
          <w:ilvl w:val="0"/>
          <w:numId w:val="10"/>
        </w:numPr>
        <w:shd w:val="clear" w:color="auto" w:fill="FFFFFF"/>
        <w:rPr>
          <w:sz w:val="24"/>
        </w:rPr>
      </w:pPr>
      <w:r w:rsidRPr="000831EE">
        <w:rPr>
          <w:sz w:val="24"/>
        </w:rPr>
        <w:t xml:space="preserve">A biohazard injury </w:t>
      </w:r>
      <w:r>
        <w:rPr>
          <w:sz w:val="24"/>
        </w:rPr>
        <w:t xml:space="preserve">must </w:t>
      </w:r>
      <w:r w:rsidRPr="000831EE">
        <w:rPr>
          <w:sz w:val="24"/>
        </w:rPr>
        <w:t>be reported immediately</w:t>
      </w:r>
      <w:r>
        <w:rPr>
          <w:sz w:val="24"/>
        </w:rPr>
        <w:t>,</w:t>
      </w:r>
      <w:r w:rsidRPr="000831EE">
        <w:rPr>
          <w:sz w:val="24"/>
        </w:rPr>
        <w:t xml:space="preserve"> and in all circumstances within 24 hours</w:t>
      </w:r>
      <w:r>
        <w:rPr>
          <w:sz w:val="24"/>
        </w:rPr>
        <w:t>,</w:t>
      </w:r>
      <w:r w:rsidRPr="000831EE">
        <w:rPr>
          <w:sz w:val="24"/>
        </w:rPr>
        <w:t xml:space="preserve"> by the employee, in writing, using DCPS </w:t>
      </w:r>
      <w:proofErr w:type="spellStart"/>
      <w:r w:rsidRPr="000831EE">
        <w:rPr>
          <w:sz w:val="24"/>
        </w:rPr>
        <w:t>Bloodborne</w:t>
      </w:r>
      <w:proofErr w:type="spellEnd"/>
      <w:r w:rsidRPr="000831EE">
        <w:rPr>
          <w:sz w:val="24"/>
        </w:rPr>
        <w:t xml:space="preserve"> Pathogens Exposure Report form</w:t>
      </w:r>
      <w:r>
        <w:rPr>
          <w:sz w:val="24"/>
        </w:rPr>
        <w:t>.</w:t>
      </w:r>
      <w:r w:rsidRPr="000831EE">
        <w:rPr>
          <w:sz w:val="24"/>
        </w:rPr>
        <w:t xml:space="preserve"> </w:t>
      </w:r>
    </w:p>
    <w:p w:rsidR="001B00B0" w:rsidRPr="000831EE" w:rsidRDefault="001B00B0" w:rsidP="004E1E7B">
      <w:pPr>
        <w:numPr>
          <w:ilvl w:val="0"/>
          <w:numId w:val="10"/>
        </w:numPr>
        <w:shd w:val="clear" w:color="auto" w:fill="FFFFFF"/>
        <w:rPr>
          <w:sz w:val="24"/>
        </w:rPr>
      </w:pPr>
      <w:r>
        <w:rPr>
          <w:sz w:val="24"/>
        </w:rPr>
        <w:t>Obtain t</w:t>
      </w:r>
      <w:r w:rsidRPr="000831EE">
        <w:rPr>
          <w:sz w:val="24"/>
        </w:rPr>
        <w:t xml:space="preserve">he following information </w:t>
      </w:r>
      <w:r>
        <w:rPr>
          <w:sz w:val="24"/>
        </w:rPr>
        <w:t xml:space="preserve">for </w:t>
      </w:r>
      <w:r w:rsidRPr="000831EE">
        <w:rPr>
          <w:sz w:val="24"/>
        </w:rPr>
        <w:t xml:space="preserve"> DCPS BBP Exposure Report form:</w:t>
      </w:r>
    </w:p>
    <w:p w:rsidR="001B00B0" w:rsidRDefault="001B00B0" w:rsidP="004E1E7B">
      <w:pPr>
        <w:widowControl w:val="0"/>
        <w:numPr>
          <w:ilvl w:val="1"/>
          <w:numId w:val="11"/>
        </w:numPr>
        <w:shd w:val="clear" w:color="auto" w:fill="FFFFFF"/>
        <w:overflowPunct/>
        <w:spacing w:before="120"/>
        <w:ind w:left="1483"/>
        <w:textAlignment w:val="auto"/>
        <w:rPr>
          <w:color w:val="000000"/>
          <w:sz w:val="24"/>
          <w:szCs w:val="24"/>
        </w:rPr>
      </w:pPr>
      <w:r>
        <w:rPr>
          <w:color w:val="000000"/>
          <w:sz w:val="24"/>
          <w:szCs w:val="24"/>
        </w:rPr>
        <w:t>T</w:t>
      </w:r>
      <w:r w:rsidRPr="00494482">
        <w:rPr>
          <w:color w:val="000000"/>
          <w:sz w:val="24"/>
          <w:szCs w:val="24"/>
        </w:rPr>
        <w:t>ime, date, and location of the incident</w:t>
      </w:r>
      <w:r>
        <w:rPr>
          <w:color w:val="000000"/>
          <w:sz w:val="24"/>
          <w:szCs w:val="24"/>
        </w:rPr>
        <w:t>;</w:t>
      </w:r>
    </w:p>
    <w:p w:rsidR="001B00B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D</w:t>
      </w:r>
      <w:r w:rsidRPr="00494482">
        <w:rPr>
          <w:color w:val="000000"/>
          <w:sz w:val="24"/>
          <w:szCs w:val="24"/>
        </w:rPr>
        <w:t xml:space="preserve">escription of the exposure: puncture, laceration, abrasion, mucosal inoculation, </w:t>
      </w:r>
      <w:r w:rsidRPr="00494482">
        <w:rPr>
          <w:color w:val="000000"/>
          <w:sz w:val="24"/>
          <w:szCs w:val="24"/>
        </w:rPr>
        <w:lastRenderedPageBreak/>
        <w:t xml:space="preserve">contamination of </w:t>
      </w:r>
      <w:proofErr w:type="spellStart"/>
      <w:r w:rsidRPr="00494482">
        <w:rPr>
          <w:color w:val="000000"/>
          <w:sz w:val="24"/>
          <w:szCs w:val="24"/>
        </w:rPr>
        <w:t>nonintact</w:t>
      </w:r>
      <w:proofErr w:type="spellEnd"/>
      <w:r w:rsidRPr="00494482">
        <w:rPr>
          <w:color w:val="000000"/>
          <w:sz w:val="24"/>
          <w:szCs w:val="24"/>
        </w:rPr>
        <w:t xml:space="preserve"> skin, or bite</w:t>
      </w:r>
      <w:r>
        <w:rPr>
          <w:color w:val="000000"/>
          <w:sz w:val="24"/>
          <w:szCs w:val="24"/>
        </w:rPr>
        <w:t>;</w:t>
      </w:r>
    </w:p>
    <w:p w:rsidR="001B00B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S</w:t>
      </w:r>
      <w:r w:rsidRPr="00494482">
        <w:rPr>
          <w:color w:val="000000"/>
          <w:sz w:val="24"/>
          <w:szCs w:val="24"/>
        </w:rPr>
        <w:t>ite of the exposure</w:t>
      </w:r>
      <w:r>
        <w:rPr>
          <w:color w:val="000000"/>
          <w:sz w:val="24"/>
          <w:szCs w:val="24"/>
        </w:rPr>
        <w:t>;</w:t>
      </w:r>
    </w:p>
    <w:p w:rsidR="001B00B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D</w:t>
      </w:r>
      <w:r w:rsidRPr="00494482">
        <w:rPr>
          <w:color w:val="000000"/>
          <w:sz w:val="24"/>
          <w:szCs w:val="24"/>
        </w:rPr>
        <w:t>escription of the severity of the exposure</w:t>
      </w:r>
      <w:r>
        <w:rPr>
          <w:color w:val="000000"/>
          <w:sz w:val="24"/>
          <w:szCs w:val="24"/>
        </w:rPr>
        <w:t>;</w:t>
      </w:r>
    </w:p>
    <w:p w:rsidR="001B00B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D</w:t>
      </w:r>
      <w:r w:rsidRPr="00494482">
        <w:rPr>
          <w:color w:val="000000"/>
          <w:sz w:val="24"/>
          <w:szCs w:val="24"/>
        </w:rPr>
        <w:t xml:space="preserve">escription of </w:t>
      </w:r>
      <w:r>
        <w:rPr>
          <w:color w:val="000000"/>
          <w:sz w:val="24"/>
          <w:szCs w:val="24"/>
        </w:rPr>
        <w:t xml:space="preserve">skin </w:t>
      </w:r>
      <w:r w:rsidRPr="00494482">
        <w:rPr>
          <w:color w:val="000000"/>
          <w:sz w:val="24"/>
          <w:szCs w:val="24"/>
        </w:rPr>
        <w:t>condition of the employee</w:t>
      </w:r>
      <w:r>
        <w:rPr>
          <w:color w:val="000000"/>
          <w:sz w:val="24"/>
          <w:szCs w:val="24"/>
        </w:rPr>
        <w:t>;</w:t>
      </w:r>
    </w:p>
    <w:p w:rsidR="001B00B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E</w:t>
      </w:r>
      <w:r w:rsidRPr="00494482">
        <w:rPr>
          <w:color w:val="000000"/>
          <w:sz w:val="24"/>
          <w:szCs w:val="24"/>
        </w:rPr>
        <w:t>stimate of the volume and composition of fluid and duration of its contact</w:t>
      </w:r>
      <w:r>
        <w:rPr>
          <w:color w:val="000000"/>
          <w:sz w:val="24"/>
          <w:szCs w:val="24"/>
        </w:rPr>
        <w:t>:</w:t>
      </w:r>
      <w:r w:rsidRPr="00494482">
        <w:rPr>
          <w:color w:val="000000"/>
          <w:sz w:val="24"/>
          <w:szCs w:val="24"/>
        </w:rPr>
        <w:t xml:space="preserve"> many fluids such as stool, saliva, emesis, and urine are not sources of HBV or HIV but may be sources of other pathogens</w:t>
      </w:r>
      <w:r>
        <w:rPr>
          <w:color w:val="000000"/>
          <w:sz w:val="24"/>
          <w:szCs w:val="24"/>
        </w:rPr>
        <w:t>;</w:t>
      </w:r>
    </w:p>
    <w:p w:rsidR="001B00B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D</w:t>
      </w:r>
      <w:r w:rsidRPr="00494482">
        <w:rPr>
          <w:color w:val="000000"/>
          <w:sz w:val="24"/>
          <w:szCs w:val="24"/>
        </w:rPr>
        <w:t>escription of how and why the exposure occurred and the job</w:t>
      </w:r>
      <w:r>
        <w:rPr>
          <w:color w:val="000000"/>
          <w:sz w:val="24"/>
          <w:szCs w:val="24"/>
        </w:rPr>
        <w:t>/</w:t>
      </w:r>
      <w:r w:rsidRPr="00494482">
        <w:rPr>
          <w:color w:val="000000"/>
          <w:sz w:val="24"/>
          <w:szCs w:val="24"/>
        </w:rPr>
        <w:t>duty performed at the time of exposure</w:t>
      </w:r>
      <w:r>
        <w:rPr>
          <w:color w:val="000000"/>
          <w:sz w:val="24"/>
          <w:szCs w:val="24"/>
        </w:rPr>
        <w:t>;</w:t>
      </w:r>
    </w:p>
    <w:p w:rsidR="001B00B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D</w:t>
      </w:r>
      <w:r w:rsidRPr="00494482">
        <w:rPr>
          <w:color w:val="000000"/>
          <w:sz w:val="24"/>
          <w:szCs w:val="24"/>
        </w:rPr>
        <w:t xml:space="preserve">escription of any </w:t>
      </w:r>
      <w:r>
        <w:rPr>
          <w:color w:val="000000"/>
          <w:sz w:val="24"/>
          <w:szCs w:val="24"/>
        </w:rPr>
        <w:t xml:space="preserve">PPE </w:t>
      </w:r>
      <w:r w:rsidRPr="00494482">
        <w:rPr>
          <w:color w:val="000000"/>
          <w:sz w:val="24"/>
          <w:szCs w:val="24"/>
        </w:rPr>
        <w:t>in use at the time of the exposure</w:t>
      </w:r>
      <w:r>
        <w:rPr>
          <w:color w:val="000000"/>
          <w:sz w:val="24"/>
          <w:szCs w:val="24"/>
        </w:rPr>
        <w:t>;</w:t>
      </w:r>
    </w:p>
    <w:p w:rsidR="001B00B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W</w:t>
      </w:r>
      <w:r w:rsidRPr="00494482">
        <w:rPr>
          <w:color w:val="000000"/>
          <w:sz w:val="24"/>
          <w:szCs w:val="24"/>
        </w:rPr>
        <w:t>hether or not immediate medical attention was sought</w:t>
      </w:r>
      <w:r>
        <w:rPr>
          <w:color w:val="000000"/>
          <w:sz w:val="24"/>
          <w:szCs w:val="24"/>
        </w:rPr>
        <w:t>;</w:t>
      </w:r>
    </w:p>
    <w:p w:rsidR="001B00B0" w:rsidRPr="00494482"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I</w:t>
      </w:r>
      <w:r w:rsidRPr="00494482">
        <w:rPr>
          <w:color w:val="000000"/>
          <w:sz w:val="24"/>
          <w:szCs w:val="24"/>
        </w:rPr>
        <w:t>mpact of student cooperation as a factor contributing to the exposure</w:t>
      </w:r>
      <w:r>
        <w:rPr>
          <w:color w:val="000000"/>
          <w:sz w:val="24"/>
          <w:szCs w:val="24"/>
        </w:rPr>
        <w:t>;</w:t>
      </w:r>
    </w:p>
    <w:p w:rsidR="001B00B0" w:rsidRDefault="001B00B0" w:rsidP="004E1E7B">
      <w:pPr>
        <w:numPr>
          <w:ilvl w:val="1"/>
          <w:numId w:val="11"/>
        </w:numPr>
        <w:shd w:val="clear" w:color="auto" w:fill="FFFFFF"/>
        <w:ind w:left="1483"/>
        <w:rPr>
          <w:color w:val="000000"/>
          <w:sz w:val="24"/>
          <w:szCs w:val="24"/>
        </w:rPr>
      </w:pPr>
      <w:r>
        <w:rPr>
          <w:color w:val="000000"/>
          <w:sz w:val="24"/>
          <w:szCs w:val="24"/>
        </w:rPr>
        <w:t>S</w:t>
      </w:r>
      <w:r w:rsidRPr="00494482">
        <w:rPr>
          <w:color w:val="000000"/>
          <w:sz w:val="24"/>
          <w:szCs w:val="24"/>
        </w:rPr>
        <w:t xml:space="preserve">ource's name, phone </w:t>
      </w:r>
      <w:r>
        <w:rPr>
          <w:color w:val="000000"/>
          <w:sz w:val="24"/>
          <w:szCs w:val="24"/>
        </w:rPr>
        <w:t>number</w:t>
      </w:r>
      <w:r w:rsidRPr="00494482">
        <w:rPr>
          <w:color w:val="000000"/>
          <w:sz w:val="24"/>
          <w:szCs w:val="24"/>
        </w:rPr>
        <w:t xml:space="preserve">, </w:t>
      </w:r>
      <w:r>
        <w:rPr>
          <w:color w:val="000000"/>
          <w:sz w:val="24"/>
          <w:szCs w:val="24"/>
        </w:rPr>
        <w:t xml:space="preserve">and </w:t>
      </w:r>
      <w:r w:rsidRPr="00494482">
        <w:rPr>
          <w:color w:val="000000"/>
          <w:sz w:val="24"/>
          <w:szCs w:val="24"/>
        </w:rPr>
        <w:t>address (if known)</w:t>
      </w:r>
      <w:r>
        <w:rPr>
          <w:color w:val="000000"/>
          <w:sz w:val="24"/>
          <w:szCs w:val="24"/>
        </w:rPr>
        <w:t>;</w:t>
      </w:r>
    </w:p>
    <w:p w:rsidR="001B00B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E</w:t>
      </w:r>
      <w:r w:rsidRPr="00494482">
        <w:rPr>
          <w:color w:val="000000"/>
          <w:sz w:val="24"/>
          <w:szCs w:val="24"/>
        </w:rPr>
        <w:t xml:space="preserve">xposed employee's physician's name, phone </w:t>
      </w:r>
      <w:r>
        <w:rPr>
          <w:color w:val="000000"/>
          <w:sz w:val="24"/>
          <w:szCs w:val="24"/>
        </w:rPr>
        <w:t>number</w:t>
      </w:r>
      <w:r w:rsidRPr="00494482">
        <w:rPr>
          <w:color w:val="000000"/>
          <w:sz w:val="24"/>
          <w:szCs w:val="24"/>
        </w:rPr>
        <w:t>, and address</w:t>
      </w:r>
      <w:r>
        <w:rPr>
          <w:color w:val="000000"/>
          <w:sz w:val="24"/>
          <w:szCs w:val="24"/>
        </w:rPr>
        <w:t>; and</w:t>
      </w:r>
    </w:p>
    <w:p w:rsidR="001B00B0" w:rsidRPr="00494482"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O</w:t>
      </w:r>
      <w:r w:rsidRPr="00494482">
        <w:rPr>
          <w:color w:val="000000"/>
          <w:sz w:val="24"/>
          <w:szCs w:val="24"/>
        </w:rPr>
        <w:t>bservations of the supervisor related to the exposure incident and suggestions for corrective action to prevent future occurrences</w:t>
      </w:r>
    </w:p>
    <w:p w:rsidR="001B00B0" w:rsidRPr="006F5EAD" w:rsidRDefault="001B00B0" w:rsidP="004E1E7B">
      <w:pPr>
        <w:numPr>
          <w:ilvl w:val="0"/>
          <w:numId w:val="10"/>
        </w:numPr>
        <w:shd w:val="clear" w:color="auto" w:fill="FFFFFF"/>
        <w:spacing w:before="120"/>
        <w:rPr>
          <w:sz w:val="24"/>
        </w:rPr>
      </w:pPr>
      <w:r>
        <w:rPr>
          <w:sz w:val="24"/>
        </w:rPr>
        <w:t>S</w:t>
      </w:r>
      <w:r w:rsidRPr="007B1D2B">
        <w:rPr>
          <w:sz w:val="24"/>
        </w:rPr>
        <w:t>upervisor immediately notif</w:t>
      </w:r>
      <w:r>
        <w:rPr>
          <w:sz w:val="24"/>
        </w:rPr>
        <w:t>ies</w:t>
      </w:r>
      <w:r w:rsidRPr="007B1D2B">
        <w:rPr>
          <w:sz w:val="24"/>
        </w:rPr>
        <w:t xml:space="preserve"> the BBP Program Coordinator of the exposure incident, assist</w:t>
      </w:r>
      <w:r>
        <w:rPr>
          <w:sz w:val="24"/>
        </w:rPr>
        <w:t>s</w:t>
      </w:r>
      <w:r w:rsidRPr="007B1D2B">
        <w:rPr>
          <w:sz w:val="24"/>
        </w:rPr>
        <w:t xml:space="preserve"> the employee in completing </w:t>
      </w:r>
      <w:r>
        <w:rPr>
          <w:sz w:val="24"/>
        </w:rPr>
        <w:t xml:space="preserve">BBP </w:t>
      </w:r>
      <w:r w:rsidRPr="007B1D2B">
        <w:rPr>
          <w:sz w:val="24"/>
        </w:rPr>
        <w:t>Exposure Report form, and complete</w:t>
      </w:r>
      <w:r>
        <w:rPr>
          <w:sz w:val="24"/>
        </w:rPr>
        <w:t>s</w:t>
      </w:r>
      <w:r w:rsidRPr="007B1D2B">
        <w:rPr>
          <w:sz w:val="24"/>
        </w:rPr>
        <w:t xml:space="preserve"> the supervisor's section on the form.</w:t>
      </w:r>
    </w:p>
    <w:p w:rsidR="001B00B0" w:rsidRPr="006F5EAD" w:rsidRDefault="001B00B0" w:rsidP="006F5EAD">
      <w:pPr>
        <w:pStyle w:val="Heading1"/>
        <w:rPr>
          <w:color w:val="auto"/>
          <w:spacing w:val="-6"/>
          <w:w w:val="101"/>
        </w:rPr>
      </w:pPr>
      <w:r w:rsidRPr="006F5EAD">
        <w:rPr>
          <w:color w:val="auto"/>
          <w:w w:val="101"/>
        </w:rPr>
        <w:t xml:space="preserve">Communicating Hazards to Employees </w:t>
      </w:r>
    </w:p>
    <w:p w:rsidR="001B00B0" w:rsidRPr="00EF1D2A" w:rsidRDefault="001B00B0" w:rsidP="006F5EAD">
      <w:pPr>
        <w:pStyle w:val="Heading2"/>
        <w:spacing w:before="120" w:after="120"/>
        <w:rPr>
          <w:w w:val="101"/>
        </w:rPr>
      </w:pPr>
      <w:r w:rsidRPr="00EF1D2A">
        <w:rPr>
          <w:w w:val="101"/>
        </w:rPr>
        <w:t>Labels</w:t>
      </w:r>
    </w:p>
    <w:p w:rsidR="001B00B0" w:rsidRPr="006F5EAD" w:rsidRDefault="001B00B0" w:rsidP="006F5EAD">
      <w:pPr>
        <w:shd w:val="clear" w:color="auto" w:fill="FFFFFF"/>
        <w:spacing w:before="120" w:after="120"/>
        <w:rPr>
          <w:w w:val="101"/>
          <w:sz w:val="24"/>
          <w:szCs w:val="24"/>
        </w:rPr>
      </w:pPr>
      <w:r>
        <w:rPr>
          <w:color w:val="000000"/>
          <w:w w:val="101"/>
          <w:sz w:val="24"/>
          <w:szCs w:val="24"/>
        </w:rPr>
        <w:t>Affix w</w:t>
      </w:r>
      <w:r w:rsidRPr="007A68DE">
        <w:rPr>
          <w:color w:val="000000"/>
          <w:w w:val="101"/>
          <w:sz w:val="24"/>
          <w:szCs w:val="24"/>
        </w:rPr>
        <w:t>arning labels to containers used to dispose of and store regulated waste</w:t>
      </w:r>
      <w:r>
        <w:rPr>
          <w:color w:val="000000"/>
          <w:w w:val="101"/>
          <w:sz w:val="24"/>
          <w:szCs w:val="24"/>
        </w:rPr>
        <w:t xml:space="preserve">, </w:t>
      </w:r>
      <w:r w:rsidRPr="007A68DE">
        <w:rPr>
          <w:color w:val="000000"/>
          <w:w w:val="101"/>
          <w:sz w:val="24"/>
          <w:szCs w:val="24"/>
        </w:rPr>
        <w:t>items containing blood</w:t>
      </w:r>
      <w:r>
        <w:rPr>
          <w:color w:val="000000"/>
          <w:w w:val="101"/>
          <w:sz w:val="24"/>
          <w:szCs w:val="24"/>
        </w:rPr>
        <w:t>,</w:t>
      </w:r>
      <w:r w:rsidRPr="007A68DE">
        <w:rPr>
          <w:color w:val="000000"/>
          <w:w w:val="101"/>
          <w:sz w:val="24"/>
          <w:szCs w:val="24"/>
        </w:rPr>
        <w:t xml:space="preserve"> or other potentially infectious materials.</w:t>
      </w:r>
      <w:r>
        <w:rPr>
          <w:color w:val="000000"/>
          <w:w w:val="101"/>
          <w:sz w:val="24"/>
          <w:szCs w:val="24"/>
        </w:rPr>
        <w:t xml:space="preserve"> </w:t>
      </w:r>
      <w:r w:rsidRPr="007A68DE">
        <w:rPr>
          <w:color w:val="000000"/>
          <w:w w:val="101"/>
          <w:sz w:val="24"/>
          <w:szCs w:val="24"/>
        </w:rPr>
        <w:t xml:space="preserve">These labels </w:t>
      </w:r>
      <w:r>
        <w:rPr>
          <w:color w:val="000000"/>
          <w:w w:val="101"/>
          <w:sz w:val="24"/>
          <w:szCs w:val="24"/>
        </w:rPr>
        <w:t xml:space="preserve">should </w:t>
      </w:r>
      <w:r w:rsidRPr="007A68DE">
        <w:rPr>
          <w:color w:val="000000"/>
          <w:w w:val="101"/>
          <w:sz w:val="24"/>
          <w:szCs w:val="24"/>
        </w:rPr>
        <w:t>be fluorescent orange</w:t>
      </w:r>
      <w:r>
        <w:rPr>
          <w:color w:val="000000"/>
          <w:w w:val="101"/>
          <w:sz w:val="24"/>
          <w:szCs w:val="24"/>
        </w:rPr>
        <w:t>,</w:t>
      </w:r>
      <w:r w:rsidRPr="007A68DE">
        <w:rPr>
          <w:color w:val="000000"/>
          <w:w w:val="101"/>
          <w:sz w:val="24"/>
          <w:szCs w:val="24"/>
        </w:rPr>
        <w:t xml:space="preserve"> orange-</w:t>
      </w:r>
      <w:proofErr w:type="spellStart"/>
      <w:r w:rsidRPr="007A68DE">
        <w:rPr>
          <w:color w:val="000000"/>
          <w:w w:val="101"/>
          <w:sz w:val="24"/>
          <w:szCs w:val="24"/>
        </w:rPr>
        <w:t>redor</w:t>
      </w:r>
      <w:proofErr w:type="spellEnd"/>
      <w:r w:rsidRPr="007A68DE">
        <w:rPr>
          <w:color w:val="000000"/>
          <w:w w:val="101"/>
          <w:sz w:val="24"/>
          <w:szCs w:val="24"/>
        </w:rPr>
        <w:t xml:space="preserve"> predominantly so, with lettering and symbols in a contrasting color.</w:t>
      </w:r>
      <w:r>
        <w:rPr>
          <w:color w:val="000000"/>
          <w:w w:val="101"/>
          <w:sz w:val="24"/>
          <w:szCs w:val="24"/>
        </w:rPr>
        <w:t xml:space="preserve"> </w:t>
      </w:r>
      <w:r w:rsidRPr="007A68DE">
        <w:rPr>
          <w:color w:val="000000"/>
          <w:w w:val="101"/>
          <w:sz w:val="24"/>
          <w:szCs w:val="24"/>
        </w:rPr>
        <w:t>Red biohazard containers may be substituted for labels.</w:t>
      </w:r>
    </w:p>
    <w:p w:rsidR="001B00B0" w:rsidRPr="006F5EAD" w:rsidRDefault="001B00B0" w:rsidP="006F5EAD">
      <w:pPr>
        <w:shd w:val="clear" w:color="auto" w:fill="FFFFFF"/>
        <w:spacing w:before="120" w:after="120"/>
        <w:rPr>
          <w:color w:val="000000"/>
          <w:w w:val="101"/>
          <w:sz w:val="24"/>
          <w:szCs w:val="24"/>
        </w:rPr>
      </w:pPr>
      <w:r w:rsidRPr="007A68DE">
        <w:rPr>
          <w:color w:val="000000"/>
          <w:w w:val="101"/>
          <w:sz w:val="24"/>
          <w:szCs w:val="24"/>
        </w:rPr>
        <w:t xml:space="preserve">Labels </w:t>
      </w:r>
      <w:r>
        <w:rPr>
          <w:color w:val="000000"/>
          <w:w w:val="101"/>
          <w:sz w:val="24"/>
          <w:szCs w:val="24"/>
        </w:rPr>
        <w:t xml:space="preserve">must </w:t>
      </w:r>
      <w:r w:rsidRPr="007A68DE">
        <w:rPr>
          <w:color w:val="000000"/>
          <w:w w:val="101"/>
          <w:sz w:val="24"/>
          <w:szCs w:val="24"/>
        </w:rPr>
        <w:t>include the following legend:</w:t>
      </w:r>
    </w:p>
    <w:p w:rsidR="001B00B0" w:rsidRPr="000430AD" w:rsidRDefault="001B00B0" w:rsidP="001B00B0">
      <w:pPr>
        <w:shd w:val="clear" w:color="auto" w:fill="FFFFFF"/>
        <w:rPr>
          <w:sz w:val="24"/>
          <w:szCs w:val="24"/>
        </w:rPr>
      </w:pPr>
      <w:r>
        <w:rPr>
          <w:noProof/>
          <w:sz w:val="24"/>
          <w:szCs w:val="24"/>
        </w:rPr>
        <w:drawing>
          <wp:inline distT="0" distB="0" distL="0" distR="0">
            <wp:extent cx="1039813" cy="1247775"/>
            <wp:effectExtent l="19050" t="0" r="79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1334" cy="1249600"/>
                    </a:xfrm>
                    <a:prstGeom prst="rect">
                      <a:avLst/>
                    </a:prstGeom>
                    <a:noFill/>
                    <a:ln w="9525">
                      <a:noFill/>
                      <a:miter lim="800000"/>
                      <a:headEnd/>
                      <a:tailEnd/>
                    </a:ln>
                  </pic:spPr>
                </pic:pic>
              </a:graphicData>
            </a:graphic>
          </wp:inline>
        </w:drawing>
      </w:r>
    </w:p>
    <w:p w:rsidR="001B00B0" w:rsidRPr="00062324" w:rsidRDefault="001B00B0" w:rsidP="006F5EAD">
      <w:pPr>
        <w:shd w:val="clear" w:color="auto" w:fill="FFFFFF"/>
        <w:spacing w:before="120" w:after="120"/>
        <w:rPr>
          <w:sz w:val="24"/>
          <w:szCs w:val="24"/>
        </w:rPr>
      </w:pPr>
      <w:r w:rsidRPr="00062324">
        <w:rPr>
          <w:b/>
          <w:bCs/>
          <w:color w:val="000000"/>
          <w:w w:val="108"/>
          <w:sz w:val="24"/>
          <w:szCs w:val="24"/>
        </w:rPr>
        <w:t>Information and Training</w:t>
      </w:r>
    </w:p>
    <w:p w:rsidR="001B00B0" w:rsidRPr="008009DC" w:rsidRDefault="001B00B0" w:rsidP="006F5EAD">
      <w:pPr>
        <w:shd w:val="clear" w:color="auto" w:fill="FFFFFF"/>
        <w:spacing w:before="120" w:after="120"/>
        <w:rPr>
          <w:w w:val="101"/>
          <w:sz w:val="24"/>
          <w:szCs w:val="24"/>
        </w:rPr>
      </w:pPr>
      <w:r w:rsidRPr="008009DC">
        <w:rPr>
          <w:w w:val="101"/>
          <w:sz w:val="24"/>
          <w:szCs w:val="24"/>
        </w:rPr>
        <w:t>DCPS offer</w:t>
      </w:r>
      <w:r>
        <w:rPr>
          <w:w w:val="101"/>
          <w:sz w:val="24"/>
          <w:szCs w:val="24"/>
        </w:rPr>
        <w:t>s</w:t>
      </w:r>
      <w:r w:rsidRPr="008009DC">
        <w:rPr>
          <w:w w:val="101"/>
          <w:sz w:val="24"/>
          <w:szCs w:val="24"/>
        </w:rPr>
        <w:t xml:space="preserve"> training opportunities to all employees on the basic knowledge and prevention principles for </w:t>
      </w:r>
      <w:proofErr w:type="spellStart"/>
      <w:r w:rsidRPr="008009DC">
        <w:rPr>
          <w:w w:val="101"/>
          <w:sz w:val="24"/>
          <w:szCs w:val="24"/>
        </w:rPr>
        <w:t>bloodborne</w:t>
      </w:r>
      <w:proofErr w:type="spellEnd"/>
      <w:r w:rsidRPr="008009DC">
        <w:rPr>
          <w:w w:val="101"/>
          <w:sz w:val="24"/>
          <w:szCs w:val="24"/>
        </w:rPr>
        <w:t xml:space="preserve"> diseases caused by </w:t>
      </w:r>
      <w:r>
        <w:rPr>
          <w:w w:val="101"/>
          <w:sz w:val="24"/>
          <w:szCs w:val="24"/>
        </w:rPr>
        <w:t xml:space="preserve">BBPs </w:t>
      </w:r>
      <w:r w:rsidRPr="008009DC">
        <w:rPr>
          <w:w w:val="101"/>
          <w:sz w:val="24"/>
          <w:szCs w:val="24"/>
        </w:rPr>
        <w:t>such as HBV, HCV and HIV.</w:t>
      </w:r>
      <w:r>
        <w:rPr>
          <w:w w:val="101"/>
          <w:sz w:val="24"/>
          <w:szCs w:val="24"/>
        </w:rPr>
        <w:t xml:space="preserve"> </w:t>
      </w:r>
      <w:r w:rsidRPr="008009DC">
        <w:rPr>
          <w:w w:val="101"/>
          <w:sz w:val="24"/>
          <w:szCs w:val="24"/>
        </w:rPr>
        <w:t xml:space="preserve">Required </w:t>
      </w:r>
      <w:proofErr w:type="spellStart"/>
      <w:r w:rsidRPr="008009DC">
        <w:rPr>
          <w:w w:val="101"/>
          <w:sz w:val="24"/>
          <w:szCs w:val="24"/>
        </w:rPr>
        <w:t>Preexposure</w:t>
      </w:r>
      <w:proofErr w:type="spellEnd"/>
      <w:r w:rsidRPr="008009DC">
        <w:rPr>
          <w:w w:val="101"/>
          <w:sz w:val="24"/>
          <w:szCs w:val="24"/>
        </w:rPr>
        <w:t xml:space="preserve"> Introduction BBP </w:t>
      </w:r>
      <w:r>
        <w:rPr>
          <w:w w:val="101"/>
          <w:sz w:val="24"/>
          <w:szCs w:val="24"/>
        </w:rPr>
        <w:t>t</w:t>
      </w:r>
      <w:r w:rsidRPr="008009DC">
        <w:rPr>
          <w:w w:val="101"/>
          <w:sz w:val="24"/>
          <w:szCs w:val="24"/>
        </w:rPr>
        <w:t xml:space="preserve">raining </w:t>
      </w:r>
      <w:r>
        <w:rPr>
          <w:w w:val="101"/>
          <w:sz w:val="24"/>
          <w:szCs w:val="24"/>
        </w:rPr>
        <w:t xml:space="preserve">will </w:t>
      </w:r>
      <w:r w:rsidRPr="008009DC">
        <w:rPr>
          <w:w w:val="101"/>
          <w:sz w:val="24"/>
          <w:szCs w:val="24"/>
        </w:rPr>
        <w:t xml:space="preserve">be offered to all new employees. Refresher BBP </w:t>
      </w:r>
      <w:r>
        <w:rPr>
          <w:w w:val="101"/>
          <w:sz w:val="24"/>
          <w:szCs w:val="24"/>
        </w:rPr>
        <w:t>t</w:t>
      </w:r>
      <w:r w:rsidRPr="008009DC">
        <w:rPr>
          <w:w w:val="101"/>
          <w:sz w:val="24"/>
          <w:szCs w:val="24"/>
        </w:rPr>
        <w:t xml:space="preserve">raining </w:t>
      </w:r>
      <w:r>
        <w:rPr>
          <w:w w:val="101"/>
          <w:sz w:val="24"/>
          <w:szCs w:val="24"/>
        </w:rPr>
        <w:t xml:space="preserve">will </w:t>
      </w:r>
      <w:r w:rsidRPr="008009DC">
        <w:rPr>
          <w:w w:val="101"/>
          <w:sz w:val="24"/>
          <w:szCs w:val="24"/>
        </w:rPr>
        <w:t>be presented annually to all employees</w:t>
      </w:r>
      <w:r>
        <w:rPr>
          <w:w w:val="101"/>
          <w:sz w:val="24"/>
          <w:szCs w:val="24"/>
        </w:rPr>
        <w:t>.</w:t>
      </w:r>
    </w:p>
    <w:p w:rsidR="001B00B0" w:rsidRPr="008009DC" w:rsidRDefault="001B00B0" w:rsidP="006F5EAD">
      <w:pPr>
        <w:shd w:val="clear" w:color="auto" w:fill="FFFFFF"/>
        <w:spacing w:before="120" w:after="120"/>
        <w:rPr>
          <w:w w:val="101"/>
          <w:sz w:val="24"/>
          <w:szCs w:val="24"/>
        </w:rPr>
      </w:pPr>
      <w:r w:rsidRPr="008009DC">
        <w:rPr>
          <w:w w:val="101"/>
          <w:sz w:val="24"/>
          <w:szCs w:val="24"/>
        </w:rPr>
        <w:t xml:space="preserve">All BBP </w:t>
      </w:r>
      <w:r>
        <w:rPr>
          <w:w w:val="101"/>
          <w:sz w:val="24"/>
          <w:szCs w:val="24"/>
        </w:rPr>
        <w:t>t</w:t>
      </w:r>
      <w:r w:rsidRPr="008009DC">
        <w:rPr>
          <w:w w:val="101"/>
          <w:sz w:val="24"/>
          <w:szCs w:val="24"/>
        </w:rPr>
        <w:t xml:space="preserve">raining </w:t>
      </w:r>
      <w:r>
        <w:rPr>
          <w:w w:val="101"/>
          <w:sz w:val="24"/>
          <w:szCs w:val="24"/>
        </w:rPr>
        <w:t>is</w:t>
      </w:r>
      <w:r w:rsidRPr="008009DC">
        <w:rPr>
          <w:w w:val="101"/>
          <w:sz w:val="24"/>
          <w:szCs w:val="24"/>
        </w:rPr>
        <w:t xml:space="preserve"> conducted by individuals knowledgeable in the subject matter covered by the elements contained in the training program as it relates to the workplace that the training </w:t>
      </w:r>
      <w:r w:rsidRPr="008009DC">
        <w:rPr>
          <w:w w:val="101"/>
          <w:sz w:val="24"/>
          <w:szCs w:val="24"/>
        </w:rPr>
        <w:lastRenderedPageBreak/>
        <w:t>will address.</w:t>
      </w:r>
      <w:r>
        <w:rPr>
          <w:w w:val="101"/>
          <w:sz w:val="24"/>
          <w:szCs w:val="24"/>
        </w:rPr>
        <w:t xml:space="preserve"> C</w:t>
      </w:r>
      <w:r w:rsidRPr="008009DC">
        <w:rPr>
          <w:w w:val="101"/>
          <w:sz w:val="24"/>
          <w:szCs w:val="24"/>
        </w:rPr>
        <w:t xml:space="preserve">ontents of the training include the information required by OSHA's BBP final standard.                                                  </w:t>
      </w:r>
    </w:p>
    <w:p w:rsidR="001B00B0" w:rsidRPr="006F5EAD" w:rsidRDefault="001B00B0" w:rsidP="006F5EAD">
      <w:pPr>
        <w:shd w:val="clear" w:color="auto" w:fill="FFFFFF"/>
        <w:spacing w:before="120" w:after="120"/>
        <w:rPr>
          <w:w w:val="101"/>
          <w:sz w:val="24"/>
          <w:szCs w:val="24"/>
        </w:rPr>
      </w:pPr>
      <w:r w:rsidRPr="008009DC">
        <w:rPr>
          <w:w w:val="101"/>
          <w:sz w:val="24"/>
          <w:szCs w:val="24"/>
        </w:rPr>
        <w:t xml:space="preserve">A general explanation of the epidemiology, symptoms of </w:t>
      </w:r>
      <w:proofErr w:type="spellStart"/>
      <w:r w:rsidRPr="008009DC">
        <w:rPr>
          <w:w w:val="101"/>
          <w:sz w:val="24"/>
          <w:szCs w:val="24"/>
        </w:rPr>
        <w:t>bloodborne</w:t>
      </w:r>
      <w:proofErr w:type="spellEnd"/>
      <w:r w:rsidRPr="008009DC">
        <w:rPr>
          <w:w w:val="101"/>
          <w:sz w:val="24"/>
          <w:szCs w:val="24"/>
        </w:rPr>
        <w:t xml:space="preserve"> diseases, and modes of transmission of </w:t>
      </w:r>
      <w:r>
        <w:rPr>
          <w:w w:val="101"/>
          <w:sz w:val="24"/>
          <w:szCs w:val="24"/>
        </w:rPr>
        <w:t xml:space="preserve">BBPs </w:t>
      </w:r>
      <w:r w:rsidRPr="008009DC">
        <w:rPr>
          <w:w w:val="101"/>
          <w:sz w:val="24"/>
          <w:szCs w:val="24"/>
        </w:rPr>
        <w:t>us</w:t>
      </w:r>
      <w:r>
        <w:rPr>
          <w:w w:val="101"/>
          <w:sz w:val="24"/>
          <w:szCs w:val="24"/>
        </w:rPr>
        <w:t>es</w:t>
      </w:r>
      <w:r w:rsidRPr="008009DC">
        <w:rPr>
          <w:w w:val="101"/>
          <w:sz w:val="24"/>
          <w:szCs w:val="24"/>
        </w:rPr>
        <w:t xml:space="preserve"> the ABCs of Hepatitis information sheet</w:t>
      </w:r>
      <w:r>
        <w:rPr>
          <w:w w:val="101"/>
          <w:sz w:val="24"/>
          <w:szCs w:val="24"/>
        </w:rPr>
        <w:t>.</w:t>
      </w:r>
      <w:r w:rsidRPr="008009DC">
        <w:rPr>
          <w:w w:val="101"/>
          <w:sz w:val="24"/>
          <w:szCs w:val="24"/>
        </w:rPr>
        <w:t xml:space="preserve"> </w:t>
      </w:r>
    </w:p>
    <w:p w:rsidR="001B00B0" w:rsidRPr="006F5EAD" w:rsidRDefault="00997D80" w:rsidP="006F5EAD">
      <w:pPr>
        <w:pStyle w:val="Heading1"/>
        <w:rPr>
          <w:color w:val="auto"/>
          <w:w w:val="101"/>
        </w:rPr>
      </w:pPr>
      <w:r>
        <w:rPr>
          <w:color w:val="auto"/>
          <w:w w:val="101"/>
        </w:rPr>
        <w:t>Record Keeping and Surveillance</w:t>
      </w:r>
    </w:p>
    <w:p w:rsidR="001B00B0" w:rsidRPr="00007077" w:rsidRDefault="001B00B0" w:rsidP="006F5EAD">
      <w:pPr>
        <w:shd w:val="clear" w:color="auto" w:fill="FFFFFF"/>
        <w:spacing w:before="120" w:after="120"/>
        <w:rPr>
          <w:sz w:val="24"/>
          <w:szCs w:val="24"/>
        </w:rPr>
      </w:pPr>
      <w:r>
        <w:rPr>
          <w:sz w:val="24"/>
          <w:szCs w:val="24"/>
        </w:rPr>
        <w:t>Each LEA must keep r</w:t>
      </w:r>
      <w:r w:rsidRPr="00007077">
        <w:rPr>
          <w:sz w:val="24"/>
          <w:szCs w:val="24"/>
        </w:rPr>
        <w:t>ecords and store</w:t>
      </w:r>
      <w:r>
        <w:rPr>
          <w:sz w:val="24"/>
          <w:szCs w:val="24"/>
        </w:rPr>
        <w:t xml:space="preserve"> them</w:t>
      </w:r>
      <w:r w:rsidRPr="00007077">
        <w:rPr>
          <w:sz w:val="24"/>
          <w:szCs w:val="24"/>
        </w:rPr>
        <w:t xml:space="preserve"> in one central location.</w:t>
      </w:r>
    </w:p>
    <w:p w:rsidR="001B00B0" w:rsidRPr="00AC355C" w:rsidRDefault="001B00B0" w:rsidP="006F5EAD">
      <w:pPr>
        <w:shd w:val="clear" w:color="auto" w:fill="FFFFFF"/>
        <w:spacing w:before="240" w:after="120"/>
        <w:ind w:firstLine="360"/>
        <w:rPr>
          <w:i/>
          <w:sz w:val="24"/>
          <w:szCs w:val="24"/>
        </w:rPr>
      </w:pPr>
      <w:r w:rsidRPr="006F5EAD">
        <w:rPr>
          <w:b/>
          <w:i/>
          <w:color w:val="000000"/>
          <w:sz w:val="24"/>
          <w:szCs w:val="24"/>
        </w:rPr>
        <w:t>Training</w:t>
      </w:r>
      <w:r w:rsidRPr="00AC355C">
        <w:rPr>
          <w:b/>
          <w:bCs/>
          <w:i/>
          <w:color w:val="000000"/>
          <w:sz w:val="24"/>
          <w:szCs w:val="24"/>
        </w:rPr>
        <w:t xml:space="preserve"> records—</w:t>
      </w:r>
    </w:p>
    <w:p w:rsidR="001B00B0" w:rsidRPr="00007077" w:rsidRDefault="001B00B0" w:rsidP="004E1E7B">
      <w:pPr>
        <w:numPr>
          <w:ilvl w:val="0"/>
          <w:numId w:val="12"/>
        </w:numPr>
        <w:shd w:val="clear" w:color="auto" w:fill="FFFFFF"/>
        <w:spacing w:before="120"/>
        <w:rPr>
          <w:sz w:val="24"/>
          <w:szCs w:val="24"/>
        </w:rPr>
      </w:pPr>
      <w:r w:rsidRPr="00007077">
        <w:rPr>
          <w:sz w:val="24"/>
          <w:szCs w:val="24"/>
        </w:rPr>
        <w:t xml:space="preserve">Training records </w:t>
      </w:r>
      <w:r>
        <w:rPr>
          <w:sz w:val="24"/>
          <w:szCs w:val="24"/>
        </w:rPr>
        <w:t xml:space="preserve">must </w:t>
      </w:r>
      <w:r w:rsidRPr="00007077">
        <w:rPr>
          <w:sz w:val="24"/>
          <w:szCs w:val="24"/>
        </w:rPr>
        <w:t>include:</w:t>
      </w:r>
    </w:p>
    <w:p w:rsidR="001B00B0" w:rsidRPr="00712260" w:rsidRDefault="001B00B0" w:rsidP="004E1E7B">
      <w:pPr>
        <w:widowControl w:val="0"/>
        <w:numPr>
          <w:ilvl w:val="1"/>
          <w:numId w:val="11"/>
        </w:numPr>
        <w:shd w:val="clear" w:color="auto" w:fill="FFFFFF"/>
        <w:overflowPunct/>
        <w:ind w:left="1483"/>
        <w:textAlignment w:val="auto"/>
        <w:rPr>
          <w:color w:val="000000"/>
          <w:sz w:val="24"/>
          <w:szCs w:val="24"/>
        </w:rPr>
      </w:pPr>
      <w:r w:rsidRPr="00712260">
        <w:rPr>
          <w:color w:val="000000"/>
          <w:sz w:val="24"/>
          <w:szCs w:val="24"/>
        </w:rPr>
        <w:t>Dates of training</w:t>
      </w:r>
      <w:r>
        <w:rPr>
          <w:color w:val="000000"/>
          <w:sz w:val="24"/>
          <w:szCs w:val="24"/>
        </w:rPr>
        <w:t>;</w:t>
      </w:r>
    </w:p>
    <w:p w:rsidR="001B00B0" w:rsidRPr="00712260" w:rsidRDefault="001B00B0" w:rsidP="004E1E7B">
      <w:pPr>
        <w:widowControl w:val="0"/>
        <w:numPr>
          <w:ilvl w:val="1"/>
          <w:numId w:val="11"/>
        </w:numPr>
        <w:shd w:val="clear" w:color="auto" w:fill="FFFFFF"/>
        <w:overflowPunct/>
        <w:ind w:left="1483"/>
        <w:textAlignment w:val="auto"/>
        <w:rPr>
          <w:color w:val="000000"/>
          <w:sz w:val="24"/>
          <w:szCs w:val="24"/>
        </w:rPr>
      </w:pPr>
      <w:r w:rsidRPr="00712260">
        <w:rPr>
          <w:color w:val="000000"/>
          <w:sz w:val="24"/>
          <w:szCs w:val="24"/>
        </w:rPr>
        <w:t>Contents or a summary of the training sessions</w:t>
      </w:r>
      <w:r>
        <w:rPr>
          <w:color w:val="000000"/>
          <w:sz w:val="24"/>
          <w:szCs w:val="24"/>
        </w:rPr>
        <w:t>;</w:t>
      </w:r>
    </w:p>
    <w:p w:rsidR="001B00B0" w:rsidRPr="0071226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N</w:t>
      </w:r>
      <w:r w:rsidRPr="00712260">
        <w:rPr>
          <w:color w:val="000000"/>
          <w:sz w:val="24"/>
          <w:szCs w:val="24"/>
        </w:rPr>
        <w:t>ames and qualifications of persons conducting the training</w:t>
      </w:r>
      <w:r>
        <w:rPr>
          <w:color w:val="000000"/>
          <w:sz w:val="24"/>
          <w:szCs w:val="24"/>
        </w:rPr>
        <w:t>;</w:t>
      </w:r>
    </w:p>
    <w:p w:rsidR="001B00B0" w:rsidRPr="00712260" w:rsidRDefault="001B00B0" w:rsidP="004E1E7B">
      <w:pPr>
        <w:widowControl w:val="0"/>
        <w:numPr>
          <w:ilvl w:val="1"/>
          <w:numId w:val="11"/>
        </w:numPr>
        <w:shd w:val="clear" w:color="auto" w:fill="FFFFFF"/>
        <w:overflowPunct/>
        <w:ind w:left="1483"/>
        <w:textAlignment w:val="auto"/>
        <w:rPr>
          <w:color w:val="000000"/>
          <w:sz w:val="24"/>
          <w:szCs w:val="24"/>
        </w:rPr>
      </w:pPr>
      <w:r>
        <w:rPr>
          <w:color w:val="000000"/>
          <w:sz w:val="24"/>
          <w:szCs w:val="24"/>
        </w:rPr>
        <w:t>N</w:t>
      </w:r>
      <w:r w:rsidRPr="00712260">
        <w:rPr>
          <w:color w:val="000000"/>
          <w:sz w:val="24"/>
          <w:szCs w:val="24"/>
        </w:rPr>
        <w:t>ames, job titles, and work locations of training participants</w:t>
      </w:r>
      <w:r>
        <w:rPr>
          <w:color w:val="000000"/>
          <w:sz w:val="24"/>
          <w:szCs w:val="24"/>
        </w:rPr>
        <w:t>; and</w:t>
      </w:r>
    </w:p>
    <w:p w:rsidR="001B00B0" w:rsidRPr="00712260" w:rsidRDefault="001B00B0" w:rsidP="004E1E7B">
      <w:pPr>
        <w:widowControl w:val="0"/>
        <w:numPr>
          <w:ilvl w:val="1"/>
          <w:numId w:val="11"/>
        </w:numPr>
        <w:shd w:val="clear" w:color="auto" w:fill="FFFFFF"/>
        <w:overflowPunct/>
        <w:ind w:left="1483"/>
        <w:textAlignment w:val="auto"/>
        <w:rPr>
          <w:color w:val="000000"/>
          <w:sz w:val="24"/>
          <w:szCs w:val="24"/>
        </w:rPr>
      </w:pPr>
      <w:r w:rsidRPr="00712260">
        <w:rPr>
          <w:color w:val="000000"/>
          <w:sz w:val="24"/>
          <w:szCs w:val="24"/>
        </w:rPr>
        <w:t>Any relevant concerns and/or unanswered issues that were raised during training</w:t>
      </w:r>
      <w:r>
        <w:rPr>
          <w:color w:val="000000"/>
          <w:sz w:val="24"/>
          <w:szCs w:val="24"/>
        </w:rPr>
        <w:t>.</w:t>
      </w:r>
    </w:p>
    <w:p w:rsidR="001B00B0" w:rsidRPr="00131874" w:rsidRDefault="001B00B0" w:rsidP="004E1E7B">
      <w:pPr>
        <w:widowControl w:val="0"/>
        <w:numPr>
          <w:ilvl w:val="1"/>
          <w:numId w:val="13"/>
        </w:numPr>
        <w:shd w:val="clear" w:color="auto" w:fill="FFFFFF"/>
        <w:overflowPunct/>
        <w:spacing w:before="120" w:line="230" w:lineRule="exact"/>
        <w:ind w:left="720"/>
        <w:textAlignment w:val="auto"/>
        <w:rPr>
          <w:color w:val="000000"/>
          <w:sz w:val="24"/>
          <w:szCs w:val="24"/>
        </w:rPr>
      </w:pPr>
      <w:r w:rsidRPr="00131874">
        <w:rPr>
          <w:color w:val="000000"/>
          <w:sz w:val="24"/>
          <w:szCs w:val="24"/>
        </w:rPr>
        <w:t xml:space="preserve">Training records </w:t>
      </w:r>
      <w:r>
        <w:rPr>
          <w:color w:val="000000"/>
          <w:sz w:val="24"/>
          <w:szCs w:val="24"/>
        </w:rPr>
        <w:t xml:space="preserve">must </w:t>
      </w:r>
      <w:r w:rsidRPr="00131874">
        <w:rPr>
          <w:color w:val="000000"/>
          <w:sz w:val="24"/>
          <w:szCs w:val="24"/>
        </w:rPr>
        <w:t xml:space="preserve">be maintained for </w:t>
      </w:r>
      <w:r>
        <w:rPr>
          <w:color w:val="000000"/>
          <w:sz w:val="24"/>
          <w:szCs w:val="24"/>
        </w:rPr>
        <w:t>three</w:t>
      </w:r>
      <w:r w:rsidRPr="00131874">
        <w:rPr>
          <w:color w:val="000000"/>
          <w:sz w:val="24"/>
          <w:szCs w:val="24"/>
        </w:rPr>
        <w:t xml:space="preserve"> years from the date on which the training occurred.</w:t>
      </w:r>
    </w:p>
    <w:p w:rsidR="001B00B0" w:rsidRPr="00AC355C" w:rsidRDefault="001B00B0" w:rsidP="006F5EAD">
      <w:pPr>
        <w:shd w:val="clear" w:color="auto" w:fill="FFFFFF"/>
        <w:spacing w:before="240" w:after="120"/>
        <w:ind w:firstLine="360"/>
        <w:rPr>
          <w:i/>
          <w:sz w:val="24"/>
          <w:szCs w:val="24"/>
        </w:rPr>
      </w:pPr>
      <w:r w:rsidRPr="00AC355C">
        <w:rPr>
          <w:b/>
          <w:bCs/>
          <w:i/>
          <w:color w:val="000000"/>
          <w:spacing w:val="-1"/>
          <w:sz w:val="24"/>
          <w:szCs w:val="24"/>
        </w:rPr>
        <w:t xml:space="preserve">Medical </w:t>
      </w:r>
      <w:r>
        <w:rPr>
          <w:b/>
          <w:bCs/>
          <w:i/>
          <w:color w:val="000000"/>
          <w:spacing w:val="-1"/>
          <w:sz w:val="24"/>
          <w:szCs w:val="24"/>
        </w:rPr>
        <w:t>r</w:t>
      </w:r>
      <w:r w:rsidRPr="00AC355C">
        <w:rPr>
          <w:b/>
          <w:bCs/>
          <w:i/>
          <w:color w:val="000000"/>
          <w:spacing w:val="-1"/>
          <w:sz w:val="24"/>
          <w:szCs w:val="24"/>
        </w:rPr>
        <w:t>ecords</w:t>
      </w:r>
      <w:r>
        <w:rPr>
          <w:b/>
          <w:bCs/>
          <w:i/>
          <w:color w:val="000000"/>
          <w:spacing w:val="-1"/>
          <w:sz w:val="24"/>
          <w:szCs w:val="24"/>
        </w:rPr>
        <w:t>—</w:t>
      </w:r>
    </w:p>
    <w:p w:rsidR="001B00B0" w:rsidRPr="00C15926" w:rsidRDefault="001B00B0" w:rsidP="004E1E7B">
      <w:pPr>
        <w:numPr>
          <w:ilvl w:val="1"/>
          <w:numId w:val="13"/>
        </w:numPr>
        <w:shd w:val="clear" w:color="auto" w:fill="FFFFFF"/>
        <w:spacing w:before="120"/>
        <w:ind w:left="720"/>
        <w:rPr>
          <w:sz w:val="24"/>
          <w:szCs w:val="24"/>
        </w:rPr>
      </w:pPr>
      <w:r w:rsidRPr="00C15926">
        <w:rPr>
          <w:sz w:val="24"/>
          <w:szCs w:val="24"/>
        </w:rPr>
        <w:t xml:space="preserve">Medical records of occupationally exposed employees </w:t>
      </w:r>
      <w:r>
        <w:rPr>
          <w:sz w:val="24"/>
          <w:szCs w:val="24"/>
        </w:rPr>
        <w:t xml:space="preserve">must </w:t>
      </w:r>
      <w:r w:rsidRPr="00C15926">
        <w:rPr>
          <w:sz w:val="24"/>
          <w:szCs w:val="24"/>
        </w:rPr>
        <w:t xml:space="preserve">be established and accurately maintained </w:t>
      </w:r>
      <w:r>
        <w:rPr>
          <w:sz w:val="24"/>
          <w:szCs w:val="24"/>
        </w:rPr>
        <w:t xml:space="preserve">for the </w:t>
      </w:r>
      <w:r w:rsidRPr="00C15926">
        <w:rPr>
          <w:sz w:val="24"/>
          <w:szCs w:val="24"/>
        </w:rPr>
        <w:t>duration of employment plus 30 years as required by OSHA regulations in 29 CFR 1910.1020</w:t>
      </w:r>
      <w:r>
        <w:rPr>
          <w:sz w:val="24"/>
          <w:szCs w:val="24"/>
        </w:rPr>
        <w:t>.</w:t>
      </w:r>
      <w:r w:rsidRPr="00C15926">
        <w:rPr>
          <w:sz w:val="24"/>
          <w:szCs w:val="24"/>
        </w:rPr>
        <w:t xml:space="preserve"> </w:t>
      </w:r>
      <w:proofErr w:type="gramStart"/>
      <w:r w:rsidRPr="00C15926">
        <w:rPr>
          <w:sz w:val="24"/>
          <w:szCs w:val="24"/>
        </w:rPr>
        <w:t xml:space="preserve">Access </w:t>
      </w:r>
      <w:r>
        <w:rPr>
          <w:sz w:val="24"/>
          <w:szCs w:val="24"/>
        </w:rPr>
        <w:t xml:space="preserve"> must</w:t>
      </w:r>
      <w:proofErr w:type="gramEnd"/>
      <w:r>
        <w:rPr>
          <w:sz w:val="24"/>
          <w:szCs w:val="24"/>
        </w:rPr>
        <w:t xml:space="preserve"> be available </w:t>
      </w:r>
      <w:r w:rsidRPr="00C15926">
        <w:rPr>
          <w:sz w:val="24"/>
          <w:szCs w:val="24"/>
        </w:rPr>
        <w:t>to employee exposure and medical records.</w:t>
      </w:r>
    </w:p>
    <w:p w:rsidR="001B00B0" w:rsidRPr="00C15926" w:rsidRDefault="001B00B0" w:rsidP="004E1E7B">
      <w:pPr>
        <w:numPr>
          <w:ilvl w:val="1"/>
          <w:numId w:val="13"/>
        </w:numPr>
        <w:shd w:val="clear" w:color="auto" w:fill="FFFFFF"/>
        <w:ind w:left="720"/>
        <w:rPr>
          <w:sz w:val="24"/>
          <w:szCs w:val="24"/>
        </w:rPr>
      </w:pPr>
      <w:r>
        <w:rPr>
          <w:sz w:val="24"/>
          <w:szCs w:val="24"/>
        </w:rPr>
        <w:t>M</w:t>
      </w:r>
      <w:r w:rsidRPr="00C15926">
        <w:rPr>
          <w:sz w:val="24"/>
          <w:szCs w:val="24"/>
        </w:rPr>
        <w:t>edical record</w:t>
      </w:r>
      <w:r>
        <w:rPr>
          <w:sz w:val="24"/>
          <w:szCs w:val="24"/>
        </w:rPr>
        <w:t>s</w:t>
      </w:r>
      <w:r w:rsidRPr="00C15926">
        <w:rPr>
          <w:sz w:val="24"/>
          <w:szCs w:val="24"/>
        </w:rPr>
        <w:t xml:space="preserve"> </w:t>
      </w:r>
      <w:r>
        <w:rPr>
          <w:sz w:val="24"/>
          <w:szCs w:val="24"/>
        </w:rPr>
        <w:t xml:space="preserve">must </w:t>
      </w:r>
      <w:r w:rsidRPr="00C15926">
        <w:rPr>
          <w:sz w:val="24"/>
          <w:szCs w:val="24"/>
        </w:rPr>
        <w:t>include:</w:t>
      </w:r>
    </w:p>
    <w:p w:rsidR="001B00B0" w:rsidRPr="00C15926" w:rsidRDefault="001B00B0" w:rsidP="004E1E7B">
      <w:pPr>
        <w:numPr>
          <w:ilvl w:val="1"/>
          <w:numId w:val="14"/>
        </w:numPr>
        <w:shd w:val="clear" w:color="auto" w:fill="FFFFFF"/>
        <w:spacing w:before="120"/>
        <w:ind w:left="1440"/>
        <w:jc w:val="both"/>
        <w:rPr>
          <w:sz w:val="24"/>
          <w:szCs w:val="24"/>
        </w:rPr>
      </w:pPr>
      <w:r w:rsidRPr="00C15926">
        <w:rPr>
          <w:sz w:val="24"/>
          <w:szCs w:val="24"/>
        </w:rPr>
        <w:t>Name and Social Security number of the employee</w:t>
      </w:r>
      <w:r>
        <w:rPr>
          <w:sz w:val="24"/>
          <w:szCs w:val="24"/>
        </w:rPr>
        <w:t>;</w:t>
      </w:r>
    </w:p>
    <w:p w:rsidR="001B00B0" w:rsidRPr="00C15926" w:rsidRDefault="001B00B0" w:rsidP="004E1E7B">
      <w:pPr>
        <w:numPr>
          <w:ilvl w:val="1"/>
          <w:numId w:val="14"/>
        </w:numPr>
        <w:shd w:val="clear" w:color="auto" w:fill="FFFFFF"/>
        <w:ind w:left="1440"/>
        <w:rPr>
          <w:sz w:val="24"/>
          <w:szCs w:val="24"/>
        </w:rPr>
      </w:pPr>
      <w:r>
        <w:rPr>
          <w:sz w:val="24"/>
          <w:szCs w:val="24"/>
        </w:rPr>
        <w:t>C</w:t>
      </w:r>
      <w:r w:rsidRPr="00C15926">
        <w:rPr>
          <w:sz w:val="24"/>
          <w:szCs w:val="24"/>
        </w:rPr>
        <w:t xml:space="preserve">opy of employee's Hepatitis B vaccination status including the dates of all Hepatitis B vaccinations </w:t>
      </w:r>
      <w:r>
        <w:rPr>
          <w:sz w:val="24"/>
          <w:szCs w:val="24"/>
        </w:rPr>
        <w:t>kept in confidential file with approval of employee as</w:t>
      </w:r>
      <w:r w:rsidRPr="00C15926">
        <w:rPr>
          <w:sz w:val="24"/>
          <w:szCs w:val="24"/>
        </w:rPr>
        <w:t xml:space="preserve"> </w:t>
      </w:r>
      <w:r>
        <w:rPr>
          <w:sz w:val="24"/>
          <w:szCs w:val="24"/>
        </w:rPr>
        <w:t xml:space="preserve">in </w:t>
      </w:r>
      <w:r w:rsidRPr="00C15926">
        <w:rPr>
          <w:sz w:val="24"/>
          <w:szCs w:val="24"/>
        </w:rPr>
        <w:t>29 CFR 1910.1030</w:t>
      </w:r>
      <w:r>
        <w:rPr>
          <w:sz w:val="24"/>
          <w:szCs w:val="24"/>
        </w:rPr>
        <w:t>;</w:t>
      </w:r>
    </w:p>
    <w:p w:rsidR="001B00B0" w:rsidRPr="00C15926" w:rsidRDefault="001B00B0" w:rsidP="004E1E7B">
      <w:pPr>
        <w:numPr>
          <w:ilvl w:val="1"/>
          <w:numId w:val="14"/>
        </w:numPr>
        <w:shd w:val="clear" w:color="auto" w:fill="FFFFFF"/>
        <w:ind w:left="1440"/>
        <w:rPr>
          <w:sz w:val="24"/>
          <w:szCs w:val="24"/>
        </w:rPr>
      </w:pPr>
      <w:r>
        <w:rPr>
          <w:sz w:val="24"/>
          <w:szCs w:val="24"/>
        </w:rPr>
        <w:t>C</w:t>
      </w:r>
      <w:r w:rsidRPr="00C15926">
        <w:rPr>
          <w:sz w:val="24"/>
          <w:szCs w:val="24"/>
        </w:rPr>
        <w:t>opy of the healthcare professional's written evaluation of the employee after a   potential occupational exposure</w:t>
      </w:r>
      <w:r>
        <w:rPr>
          <w:sz w:val="24"/>
          <w:szCs w:val="24"/>
        </w:rPr>
        <w:t>; and</w:t>
      </w:r>
    </w:p>
    <w:p w:rsidR="001B00B0" w:rsidRPr="00C15926" w:rsidRDefault="001B00B0" w:rsidP="004E1E7B">
      <w:pPr>
        <w:numPr>
          <w:ilvl w:val="1"/>
          <w:numId w:val="14"/>
        </w:numPr>
        <w:shd w:val="clear" w:color="auto" w:fill="FFFFFF"/>
        <w:ind w:left="1440"/>
        <w:rPr>
          <w:sz w:val="24"/>
          <w:szCs w:val="24"/>
        </w:rPr>
      </w:pPr>
      <w:r>
        <w:rPr>
          <w:sz w:val="24"/>
          <w:szCs w:val="24"/>
        </w:rPr>
        <w:t>C</w:t>
      </w:r>
      <w:r w:rsidRPr="00C15926">
        <w:rPr>
          <w:sz w:val="24"/>
          <w:szCs w:val="24"/>
        </w:rPr>
        <w:t>opy o</w:t>
      </w:r>
      <w:r>
        <w:rPr>
          <w:sz w:val="24"/>
          <w:szCs w:val="24"/>
        </w:rPr>
        <w:t>f</w:t>
      </w:r>
      <w:r w:rsidRPr="00C15926">
        <w:rPr>
          <w:sz w:val="24"/>
          <w:szCs w:val="24"/>
        </w:rPr>
        <w:t xml:space="preserve"> information provided to the healthcare professional regarding the occupational exposure</w:t>
      </w:r>
      <w:r>
        <w:rPr>
          <w:sz w:val="24"/>
          <w:szCs w:val="24"/>
        </w:rPr>
        <w:t>.</w:t>
      </w:r>
    </w:p>
    <w:p w:rsidR="001B00B0" w:rsidRPr="00B435FC" w:rsidRDefault="001B00B0" w:rsidP="006F5EAD">
      <w:pPr>
        <w:shd w:val="clear" w:color="auto" w:fill="FFFFFF"/>
        <w:spacing w:before="240" w:after="120"/>
        <w:ind w:firstLine="360"/>
        <w:rPr>
          <w:b/>
          <w:i/>
          <w:sz w:val="24"/>
          <w:szCs w:val="24"/>
        </w:rPr>
      </w:pPr>
      <w:r w:rsidRPr="00B435FC">
        <w:rPr>
          <w:b/>
          <w:i/>
          <w:color w:val="000000"/>
          <w:sz w:val="24"/>
          <w:szCs w:val="24"/>
        </w:rPr>
        <w:t>Confidentiality</w:t>
      </w:r>
      <w:r>
        <w:rPr>
          <w:b/>
          <w:i/>
          <w:color w:val="000000"/>
          <w:sz w:val="24"/>
          <w:szCs w:val="24"/>
        </w:rPr>
        <w:t>—</w:t>
      </w:r>
    </w:p>
    <w:p w:rsidR="001B00B0" w:rsidRPr="00997D80" w:rsidRDefault="001B00B0" w:rsidP="004E1E7B">
      <w:pPr>
        <w:numPr>
          <w:ilvl w:val="0"/>
          <w:numId w:val="15"/>
        </w:numPr>
        <w:shd w:val="clear" w:color="auto" w:fill="FFFFFF"/>
        <w:rPr>
          <w:w w:val="101"/>
          <w:sz w:val="24"/>
          <w:szCs w:val="24"/>
        </w:rPr>
      </w:pPr>
      <w:r w:rsidRPr="00997D80">
        <w:rPr>
          <w:w w:val="101"/>
          <w:sz w:val="24"/>
          <w:szCs w:val="24"/>
        </w:rPr>
        <w:t>DCPS will maintain confidentiality of the exposed employee's medical records.</w:t>
      </w:r>
    </w:p>
    <w:p w:rsidR="001B00B0" w:rsidRPr="00997D80" w:rsidRDefault="001B00B0" w:rsidP="004E1E7B">
      <w:pPr>
        <w:numPr>
          <w:ilvl w:val="0"/>
          <w:numId w:val="15"/>
        </w:numPr>
        <w:shd w:val="clear" w:color="auto" w:fill="FFFFFF"/>
        <w:rPr>
          <w:w w:val="101"/>
          <w:sz w:val="24"/>
          <w:szCs w:val="22"/>
        </w:rPr>
      </w:pPr>
      <w:r w:rsidRPr="00997D80">
        <w:rPr>
          <w:w w:val="101"/>
          <w:sz w:val="24"/>
          <w:szCs w:val="24"/>
        </w:rPr>
        <w:t>Medical records will not be disclosed or reported without the exposed employee's</w:t>
      </w:r>
      <w:r w:rsidRPr="00997D80">
        <w:rPr>
          <w:w w:val="101"/>
          <w:sz w:val="24"/>
          <w:szCs w:val="22"/>
        </w:rPr>
        <w:t xml:space="preserve"> expressed written consent to any person within or outside the workplace except as required by State and Federal law.</w:t>
      </w:r>
    </w:p>
    <w:p w:rsidR="001B00B0" w:rsidRPr="00997D80" w:rsidRDefault="001B00B0" w:rsidP="004E1E7B">
      <w:pPr>
        <w:numPr>
          <w:ilvl w:val="0"/>
          <w:numId w:val="15"/>
        </w:numPr>
        <w:shd w:val="clear" w:color="auto" w:fill="FFFFFF"/>
        <w:rPr>
          <w:w w:val="101"/>
          <w:sz w:val="24"/>
          <w:szCs w:val="22"/>
        </w:rPr>
      </w:pPr>
      <w:r w:rsidRPr="00997D80">
        <w:rPr>
          <w:w w:val="101"/>
          <w:sz w:val="24"/>
          <w:szCs w:val="22"/>
        </w:rPr>
        <w:t>The medical records shall be made available to the occupationally exposed employee if requested by the employee.</w:t>
      </w:r>
    </w:p>
    <w:p w:rsidR="001B00B0" w:rsidRPr="00B435FC" w:rsidRDefault="001B00B0" w:rsidP="001B00B0">
      <w:pPr>
        <w:shd w:val="clear" w:color="auto" w:fill="FFFFFF"/>
        <w:ind w:left="720"/>
        <w:rPr>
          <w:w w:val="101"/>
          <w:sz w:val="24"/>
          <w:szCs w:val="24"/>
        </w:rPr>
      </w:pPr>
    </w:p>
    <w:p w:rsidR="001B00B0" w:rsidRPr="00634E2A" w:rsidRDefault="001B00B0" w:rsidP="006F5EAD">
      <w:pPr>
        <w:shd w:val="clear" w:color="auto" w:fill="FFFFFF"/>
        <w:spacing w:before="240" w:after="120"/>
        <w:ind w:firstLine="360"/>
        <w:rPr>
          <w:b/>
          <w:i/>
          <w:sz w:val="24"/>
          <w:szCs w:val="24"/>
        </w:rPr>
      </w:pPr>
      <w:r w:rsidRPr="006F5EAD">
        <w:rPr>
          <w:b/>
          <w:i/>
          <w:color w:val="000000"/>
          <w:sz w:val="24"/>
          <w:szCs w:val="24"/>
        </w:rPr>
        <w:lastRenderedPageBreak/>
        <w:t>Surveillance</w:t>
      </w:r>
      <w:r>
        <w:rPr>
          <w:b/>
          <w:bCs/>
          <w:i/>
          <w:color w:val="000000"/>
          <w:w w:val="101"/>
          <w:sz w:val="24"/>
          <w:szCs w:val="24"/>
        </w:rPr>
        <w:t>—</w:t>
      </w:r>
    </w:p>
    <w:p w:rsidR="001B00B0" w:rsidRPr="008009DC" w:rsidRDefault="001B00B0" w:rsidP="004E1E7B">
      <w:pPr>
        <w:numPr>
          <w:ilvl w:val="0"/>
          <w:numId w:val="15"/>
        </w:numPr>
        <w:shd w:val="clear" w:color="auto" w:fill="FFFFFF"/>
        <w:spacing w:before="120"/>
        <w:rPr>
          <w:w w:val="101"/>
          <w:sz w:val="24"/>
          <w:szCs w:val="24"/>
        </w:rPr>
      </w:pPr>
      <w:r w:rsidRPr="008009DC">
        <w:rPr>
          <w:w w:val="101"/>
          <w:sz w:val="24"/>
          <w:szCs w:val="24"/>
        </w:rPr>
        <w:t>DCPS</w:t>
      </w:r>
      <w:r>
        <w:rPr>
          <w:w w:val="101"/>
          <w:sz w:val="24"/>
          <w:szCs w:val="24"/>
        </w:rPr>
        <w:t xml:space="preserve"> BBP </w:t>
      </w:r>
      <w:r w:rsidRPr="008009DC">
        <w:rPr>
          <w:w w:val="101"/>
          <w:sz w:val="24"/>
          <w:szCs w:val="24"/>
        </w:rPr>
        <w:t xml:space="preserve">Surveillance and Monitoring Form </w:t>
      </w:r>
      <w:r>
        <w:rPr>
          <w:w w:val="101"/>
          <w:sz w:val="24"/>
          <w:szCs w:val="24"/>
        </w:rPr>
        <w:t xml:space="preserve">must </w:t>
      </w:r>
      <w:r w:rsidRPr="008009DC">
        <w:rPr>
          <w:w w:val="101"/>
          <w:sz w:val="24"/>
          <w:szCs w:val="24"/>
        </w:rPr>
        <w:t xml:space="preserve">be </w:t>
      </w:r>
      <w:r>
        <w:rPr>
          <w:w w:val="101"/>
          <w:sz w:val="24"/>
          <w:szCs w:val="24"/>
        </w:rPr>
        <w:t>completed</w:t>
      </w:r>
      <w:r w:rsidRPr="008009DC">
        <w:rPr>
          <w:w w:val="101"/>
          <w:sz w:val="24"/>
          <w:szCs w:val="24"/>
        </w:rPr>
        <w:t xml:space="preserve"> annually by each school principal and a representative from each auxiliary location to monitor compliance with safe workplace practices and use of </w:t>
      </w:r>
      <w:r>
        <w:rPr>
          <w:w w:val="101"/>
          <w:sz w:val="24"/>
          <w:szCs w:val="24"/>
        </w:rPr>
        <w:t>PPE.</w:t>
      </w:r>
      <w:r w:rsidRPr="008009DC">
        <w:rPr>
          <w:w w:val="101"/>
          <w:sz w:val="24"/>
          <w:szCs w:val="24"/>
        </w:rPr>
        <w:t xml:space="preserve"> </w:t>
      </w:r>
    </w:p>
    <w:p w:rsidR="001B00B0" w:rsidRPr="008009DC" w:rsidRDefault="001B00B0" w:rsidP="004E1E7B">
      <w:pPr>
        <w:numPr>
          <w:ilvl w:val="0"/>
          <w:numId w:val="15"/>
        </w:numPr>
        <w:shd w:val="clear" w:color="auto" w:fill="FFFFFF"/>
        <w:rPr>
          <w:w w:val="101"/>
          <w:sz w:val="24"/>
          <w:szCs w:val="24"/>
        </w:rPr>
      </w:pPr>
      <w:r w:rsidRPr="008009DC">
        <w:rPr>
          <w:w w:val="101"/>
          <w:sz w:val="24"/>
          <w:szCs w:val="24"/>
        </w:rPr>
        <w:t>B</w:t>
      </w:r>
      <w:r>
        <w:rPr>
          <w:w w:val="101"/>
          <w:sz w:val="24"/>
          <w:szCs w:val="24"/>
        </w:rPr>
        <w:t xml:space="preserve">BP </w:t>
      </w:r>
      <w:r w:rsidRPr="008009DC">
        <w:rPr>
          <w:w w:val="101"/>
          <w:sz w:val="24"/>
          <w:szCs w:val="24"/>
        </w:rPr>
        <w:t xml:space="preserve">Program Coordinator shall coordinate, review, and </w:t>
      </w:r>
      <w:r>
        <w:rPr>
          <w:w w:val="101"/>
          <w:sz w:val="24"/>
          <w:szCs w:val="24"/>
        </w:rPr>
        <w:t xml:space="preserve">file </w:t>
      </w:r>
      <w:r w:rsidRPr="008009DC">
        <w:rPr>
          <w:w w:val="101"/>
          <w:sz w:val="24"/>
          <w:szCs w:val="24"/>
        </w:rPr>
        <w:t>annual workplace surveys.</w:t>
      </w:r>
    </w:p>
    <w:p w:rsidR="001B00B0" w:rsidRPr="004B7517" w:rsidRDefault="001B00B0" w:rsidP="004E1E7B">
      <w:pPr>
        <w:numPr>
          <w:ilvl w:val="0"/>
          <w:numId w:val="15"/>
        </w:numPr>
        <w:shd w:val="clear" w:color="auto" w:fill="FFFFFF"/>
        <w:rPr>
          <w:color w:val="000000"/>
          <w:w w:val="98"/>
          <w:sz w:val="24"/>
          <w:szCs w:val="24"/>
        </w:rPr>
      </w:pPr>
      <w:r w:rsidRPr="008009DC">
        <w:rPr>
          <w:w w:val="101"/>
          <w:sz w:val="24"/>
          <w:szCs w:val="24"/>
        </w:rPr>
        <w:t xml:space="preserve">Compliance with the required use of protective measures </w:t>
      </w:r>
      <w:r>
        <w:rPr>
          <w:w w:val="101"/>
          <w:sz w:val="24"/>
          <w:szCs w:val="24"/>
        </w:rPr>
        <w:t xml:space="preserve">will </w:t>
      </w:r>
      <w:r w:rsidRPr="008009DC">
        <w:rPr>
          <w:w w:val="101"/>
          <w:sz w:val="24"/>
          <w:szCs w:val="24"/>
        </w:rPr>
        <w:t>be monitored</w:t>
      </w:r>
      <w:r>
        <w:rPr>
          <w:w w:val="101"/>
          <w:sz w:val="24"/>
          <w:szCs w:val="24"/>
        </w:rPr>
        <w:t xml:space="preserve"> and </w:t>
      </w:r>
      <w:r w:rsidRPr="008009DC">
        <w:rPr>
          <w:w w:val="101"/>
          <w:sz w:val="24"/>
          <w:szCs w:val="24"/>
        </w:rPr>
        <w:t>evaluated in the following ways by principal/supervisor or designee, BBP</w:t>
      </w:r>
      <w:r>
        <w:rPr>
          <w:w w:val="101"/>
          <w:sz w:val="24"/>
          <w:szCs w:val="24"/>
        </w:rPr>
        <w:t xml:space="preserve"> </w:t>
      </w:r>
      <w:r w:rsidRPr="008009DC">
        <w:rPr>
          <w:w w:val="101"/>
          <w:sz w:val="24"/>
          <w:szCs w:val="24"/>
        </w:rPr>
        <w:t xml:space="preserve">Program </w:t>
      </w:r>
      <w:r>
        <w:rPr>
          <w:w w:val="101"/>
          <w:sz w:val="24"/>
          <w:szCs w:val="24"/>
        </w:rPr>
        <w:t>Coordinator:</w:t>
      </w:r>
    </w:p>
    <w:p w:rsidR="001B00B0" w:rsidRPr="007A68DE" w:rsidRDefault="001B00B0" w:rsidP="004E1E7B">
      <w:pPr>
        <w:numPr>
          <w:ilvl w:val="0"/>
          <w:numId w:val="16"/>
        </w:numPr>
        <w:shd w:val="clear" w:color="auto" w:fill="FFFFFF"/>
        <w:ind w:left="1440"/>
        <w:rPr>
          <w:color w:val="000000"/>
          <w:w w:val="101"/>
          <w:sz w:val="24"/>
          <w:szCs w:val="24"/>
        </w:rPr>
      </w:pPr>
      <w:r>
        <w:rPr>
          <w:color w:val="000000"/>
          <w:w w:val="101"/>
          <w:sz w:val="24"/>
          <w:szCs w:val="24"/>
        </w:rPr>
        <w:t>F</w:t>
      </w:r>
      <w:r w:rsidRPr="007A68DE">
        <w:rPr>
          <w:color w:val="000000"/>
          <w:w w:val="101"/>
          <w:sz w:val="24"/>
          <w:szCs w:val="24"/>
        </w:rPr>
        <w:t>ollow</w:t>
      </w:r>
      <w:r w:rsidR="006F5EAD">
        <w:rPr>
          <w:color w:val="000000"/>
          <w:w w:val="101"/>
          <w:sz w:val="24"/>
          <w:szCs w:val="24"/>
        </w:rPr>
        <w:t>-</w:t>
      </w:r>
      <w:r w:rsidRPr="007A68DE">
        <w:rPr>
          <w:color w:val="000000"/>
          <w:w w:val="101"/>
          <w:sz w:val="24"/>
          <w:szCs w:val="24"/>
        </w:rPr>
        <w:t>up on problems identified through informal reports from staff</w:t>
      </w:r>
      <w:r>
        <w:rPr>
          <w:color w:val="000000"/>
          <w:w w:val="101"/>
          <w:sz w:val="24"/>
          <w:szCs w:val="24"/>
        </w:rPr>
        <w:t>;</w:t>
      </w:r>
    </w:p>
    <w:p w:rsidR="001B00B0" w:rsidRPr="007A68DE" w:rsidRDefault="001B00B0" w:rsidP="004E1E7B">
      <w:pPr>
        <w:numPr>
          <w:ilvl w:val="0"/>
          <w:numId w:val="16"/>
        </w:numPr>
        <w:shd w:val="clear" w:color="auto" w:fill="FFFFFF"/>
        <w:ind w:left="1440"/>
        <w:rPr>
          <w:color w:val="000000"/>
          <w:w w:val="101"/>
          <w:sz w:val="24"/>
          <w:szCs w:val="24"/>
        </w:rPr>
      </w:pPr>
      <w:r w:rsidRPr="007A68DE">
        <w:rPr>
          <w:color w:val="000000"/>
          <w:w w:val="101"/>
          <w:sz w:val="24"/>
          <w:szCs w:val="24"/>
        </w:rPr>
        <w:t>Safety reports</w:t>
      </w:r>
      <w:r>
        <w:rPr>
          <w:color w:val="000000"/>
          <w:w w:val="101"/>
          <w:sz w:val="24"/>
          <w:szCs w:val="24"/>
        </w:rPr>
        <w:t>;</w:t>
      </w:r>
    </w:p>
    <w:p w:rsidR="001B00B0" w:rsidRPr="007A68DE" w:rsidRDefault="001B00B0" w:rsidP="004E1E7B">
      <w:pPr>
        <w:numPr>
          <w:ilvl w:val="0"/>
          <w:numId w:val="16"/>
        </w:numPr>
        <w:shd w:val="clear" w:color="auto" w:fill="FFFFFF"/>
        <w:ind w:left="1440"/>
        <w:rPr>
          <w:w w:val="101"/>
          <w:sz w:val="24"/>
          <w:szCs w:val="24"/>
        </w:rPr>
      </w:pPr>
      <w:r w:rsidRPr="007A68DE">
        <w:rPr>
          <w:color w:val="000000"/>
          <w:w w:val="101"/>
          <w:sz w:val="24"/>
          <w:szCs w:val="24"/>
        </w:rPr>
        <w:t>Comments received during evaluations of education and training programs</w:t>
      </w:r>
      <w:r>
        <w:rPr>
          <w:color w:val="000000"/>
          <w:w w:val="101"/>
          <w:sz w:val="24"/>
          <w:szCs w:val="24"/>
        </w:rPr>
        <w:t>;</w:t>
      </w:r>
    </w:p>
    <w:p w:rsidR="001B00B0" w:rsidRPr="007A68DE" w:rsidRDefault="001B00B0" w:rsidP="004E1E7B">
      <w:pPr>
        <w:numPr>
          <w:ilvl w:val="0"/>
          <w:numId w:val="16"/>
        </w:numPr>
        <w:shd w:val="clear" w:color="auto" w:fill="FFFFFF"/>
        <w:ind w:left="1440"/>
        <w:rPr>
          <w:w w:val="101"/>
          <w:sz w:val="24"/>
          <w:szCs w:val="24"/>
        </w:rPr>
      </w:pPr>
      <w:r w:rsidRPr="007A68DE">
        <w:rPr>
          <w:color w:val="000000"/>
          <w:w w:val="101"/>
          <w:sz w:val="24"/>
          <w:szCs w:val="24"/>
        </w:rPr>
        <w:t>Direct observation of individual employee performance</w:t>
      </w:r>
      <w:r>
        <w:rPr>
          <w:color w:val="000000"/>
          <w:w w:val="101"/>
          <w:sz w:val="24"/>
          <w:szCs w:val="24"/>
        </w:rPr>
        <w:t>;</w:t>
      </w:r>
    </w:p>
    <w:p w:rsidR="001B00B0" w:rsidRPr="007A68DE" w:rsidRDefault="001B00B0" w:rsidP="004E1E7B">
      <w:pPr>
        <w:numPr>
          <w:ilvl w:val="0"/>
          <w:numId w:val="16"/>
        </w:numPr>
        <w:shd w:val="clear" w:color="auto" w:fill="FFFFFF"/>
        <w:ind w:left="1440"/>
        <w:rPr>
          <w:w w:val="101"/>
          <w:sz w:val="24"/>
          <w:szCs w:val="24"/>
        </w:rPr>
      </w:pPr>
      <w:r w:rsidRPr="007A68DE">
        <w:rPr>
          <w:color w:val="000000"/>
          <w:w w:val="101"/>
          <w:sz w:val="24"/>
          <w:szCs w:val="24"/>
        </w:rPr>
        <w:t>Walking rounds</w:t>
      </w:r>
      <w:r>
        <w:rPr>
          <w:color w:val="000000"/>
          <w:w w:val="101"/>
          <w:sz w:val="24"/>
          <w:szCs w:val="24"/>
        </w:rPr>
        <w:t>; and</w:t>
      </w:r>
    </w:p>
    <w:p w:rsidR="001B00B0" w:rsidRPr="00997D80" w:rsidRDefault="001B00B0" w:rsidP="004E1E7B">
      <w:pPr>
        <w:numPr>
          <w:ilvl w:val="0"/>
          <w:numId w:val="16"/>
        </w:numPr>
        <w:shd w:val="clear" w:color="auto" w:fill="FFFFFF"/>
        <w:ind w:left="1440"/>
        <w:rPr>
          <w:w w:val="101"/>
          <w:sz w:val="24"/>
          <w:szCs w:val="24"/>
        </w:rPr>
      </w:pPr>
      <w:r w:rsidRPr="007A68DE">
        <w:rPr>
          <w:color w:val="000000"/>
          <w:spacing w:val="-1"/>
          <w:w w:val="101"/>
          <w:sz w:val="24"/>
          <w:szCs w:val="24"/>
        </w:rPr>
        <w:t>Indirect observation</w:t>
      </w:r>
      <w:r>
        <w:rPr>
          <w:color w:val="000000"/>
          <w:spacing w:val="-1"/>
          <w:w w:val="101"/>
          <w:sz w:val="24"/>
          <w:szCs w:val="24"/>
        </w:rPr>
        <w:t>.</w:t>
      </w:r>
    </w:p>
    <w:p w:rsidR="001B00B0" w:rsidRPr="00997D80" w:rsidRDefault="001B00B0" w:rsidP="00997D80">
      <w:pPr>
        <w:shd w:val="clear" w:color="auto" w:fill="FFFFFF"/>
        <w:spacing w:before="240" w:after="120"/>
        <w:ind w:firstLine="360"/>
        <w:rPr>
          <w:b/>
          <w:i/>
          <w:color w:val="000000"/>
          <w:sz w:val="24"/>
          <w:szCs w:val="24"/>
        </w:rPr>
      </w:pPr>
      <w:r w:rsidRPr="00997D80">
        <w:rPr>
          <w:b/>
          <w:i/>
          <w:color w:val="000000"/>
          <w:sz w:val="24"/>
          <w:szCs w:val="24"/>
        </w:rPr>
        <w:t>Sharps injury log—</w:t>
      </w:r>
    </w:p>
    <w:p w:rsidR="001B00B0" w:rsidRPr="007A68DE" w:rsidRDefault="001B00B0" w:rsidP="004E1E7B">
      <w:pPr>
        <w:numPr>
          <w:ilvl w:val="0"/>
          <w:numId w:val="15"/>
        </w:numPr>
        <w:shd w:val="clear" w:color="auto" w:fill="FFFFFF"/>
        <w:spacing w:before="120"/>
        <w:rPr>
          <w:w w:val="101"/>
          <w:sz w:val="24"/>
          <w:szCs w:val="24"/>
        </w:rPr>
      </w:pPr>
      <w:r>
        <w:rPr>
          <w:w w:val="101"/>
          <w:sz w:val="24"/>
          <w:szCs w:val="24"/>
        </w:rPr>
        <w:t>DCPS</w:t>
      </w:r>
      <w:r w:rsidRPr="007A68DE">
        <w:rPr>
          <w:w w:val="101"/>
          <w:sz w:val="24"/>
          <w:szCs w:val="24"/>
        </w:rPr>
        <w:t xml:space="preserve"> </w:t>
      </w:r>
      <w:r>
        <w:rPr>
          <w:w w:val="101"/>
          <w:sz w:val="24"/>
          <w:szCs w:val="24"/>
        </w:rPr>
        <w:t xml:space="preserve">will </w:t>
      </w:r>
      <w:r w:rsidRPr="007A68DE">
        <w:rPr>
          <w:w w:val="101"/>
          <w:sz w:val="24"/>
          <w:szCs w:val="24"/>
        </w:rPr>
        <w:t xml:space="preserve">establish and maintain a Sharps Injury Log </w:t>
      </w:r>
      <w:r>
        <w:rPr>
          <w:w w:val="101"/>
          <w:sz w:val="24"/>
          <w:szCs w:val="24"/>
        </w:rPr>
        <w:t>to document</w:t>
      </w:r>
      <w:r w:rsidRPr="007A68DE">
        <w:rPr>
          <w:w w:val="101"/>
          <w:sz w:val="24"/>
          <w:szCs w:val="24"/>
        </w:rPr>
        <w:t xml:space="preserve"> </w:t>
      </w:r>
      <w:proofErr w:type="spellStart"/>
      <w:r w:rsidRPr="007A68DE">
        <w:rPr>
          <w:w w:val="101"/>
          <w:sz w:val="24"/>
          <w:szCs w:val="24"/>
        </w:rPr>
        <w:t>percutaneous</w:t>
      </w:r>
      <w:proofErr w:type="spellEnd"/>
      <w:r w:rsidRPr="007A68DE">
        <w:rPr>
          <w:w w:val="101"/>
          <w:sz w:val="24"/>
          <w:szCs w:val="24"/>
        </w:rPr>
        <w:t xml:space="preserve"> injuries from contaminated sharps</w:t>
      </w:r>
      <w:r>
        <w:rPr>
          <w:w w:val="101"/>
          <w:sz w:val="24"/>
          <w:szCs w:val="24"/>
        </w:rPr>
        <w:t>. I</w:t>
      </w:r>
      <w:r w:rsidRPr="007A68DE">
        <w:rPr>
          <w:w w:val="101"/>
          <w:sz w:val="24"/>
          <w:szCs w:val="24"/>
        </w:rPr>
        <w:t xml:space="preserve">nformation </w:t>
      </w:r>
      <w:r>
        <w:rPr>
          <w:w w:val="101"/>
          <w:sz w:val="24"/>
          <w:szCs w:val="24"/>
        </w:rPr>
        <w:t xml:space="preserve">will </w:t>
      </w:r>
      <w:r w:rsidRPr="007A68DE">
        <w:rPr>
          <w:w w:val="101"/>
          <w:sz w:val="24"/>
          <w:szCs w:val="24"/>
        </w:rPr>
        <w:t>be recorded and maintained in a manner</w:t>
      </w:r>
      <w:r>
        <w:rPr>
          <w:w w:val="101"/>
          <w:sz w:val="24"/>
          <w:szCs w:val="24"/>
        </w:rPr>
        <w:t xml:space="preserve"> </w:t>
      </w:r>
      <w:r w:rsidRPr="007A68DE">
        <w:rPr>
          <w:w w:val="101"/>
          <w:sz w:val="24"/>
          <w:szCs w:val="24"/>
        </w:rPr>
        <w:t>to protect the confidentiality of the injured employee</w:t>
      </w:r>
      <w:r>
        <w:rPr>
          <w:w w:val="101"/>
          <w:sz w:val="24"/>
          <w:szCs w:val="24"/>
        </w:rPr>
        <w:t>.</w:t>
      </w:r>
    </w:p>
    <w:p w:rsidR="001B00B0" w:rsidRPr="00E63D12" w:rsidRDefault="001B00B0" w:rsidP="004E1E7B">
      <w:pPr>
        <w:numPr>
          <w:ilvl w:val="0"/>
          <w:numId w:val="15"/>
        </w:numPr>
        <w:shd w:val="clear" w:color="auto" w:fill="FFFFFF"/>
        <w:rPr>
          <w:w w:val="101"/>
          <w:sz w:val="24"/>
          <w:szCs w:val="24"/>
        </w:rPr>
      </w:pPr>
      <w:r>
        <w:rPr>
          <w:w w:val="101"/>
          <w:sz w:val="24"/>
          <w:szCs w:val="24"/>
        </w:rPr>
        <w:t xml:space="preserve">Information will be provided describing the </w:t>
      </w:r>
      <w:r w:rsidRPr="007A68DE">
        <w:rPr>
          <w:w w:val="101"/>
          <w:sz w:val="24"/>
          <w:szCs w:val="24"/>
        </w:rPr>
        <w:t>type and brand of device involved in the incident, the department or work</w:t>
      </w:r>
      <w:r>
        <w:rPr>
          <w:w w:val="101"/>
          <w:sz w:val="24"/>
          <w:szCs w:val="24"/>
        </w:rPr>
        <w:t xml:space="preserve"> </w:t>
      </w:r>
      <w:r w:rsidRPr="007A68DE">
        <w:rPr>
          <w:w w:val="101"/>
          <w:sz w:val="24"/>
          <w:szCs w:val="24"/>
        </w:rPr>
        <w:t>area where the exposure incident occurred</w:t>
      </w:r>
      <w:r>
        <w:rPr>
          <w:w w:val="101"/>
          <w:sz w:val="24"/>
          <w:szCs w:val="24"/>
        </w:rPr>
        <w:t>,</w:t>
      </w:r>
      <w:r w:rsidRPr="007A68DE">
        <w:rPr>
          <w:w w:val="101"/>
          <w:sz w:val="24"/>
          <w:szCs w:val="24"/>
        </w:rPr>
        <w:t xml:space="preserve"> and an explanation of how the</w:t>
      </w:r>
      <w:r>
        <w:rPr>
          <w:w w:val="101"/>
          <w:sz w:val="24"/>
          <w:szCs w:val="24"/>
        </w:rPr>
        <w:t xml:space="preserve"> </w:t>
      </w:r>
      <w:r w:rsidRPr="00E63D12">
        <w:rPr>
          <w:w w:val="101"/>
          <w:sz w:val="24"/>
          <w:szCs w:val="24"/>
        </w:rPr>
        <w:t>incident occurred</w:t>
      </w:r>
      <w:r>
        <w:rPr>
          <w:w w:val="101"/>
          <w:sz w:val="24"/>
          <w:szCs w:val="24"/>
        </w:rPr>
        <w:t>.</w:t>
      </w:r>
    </w:p>
    <w:p w:rsidR="001B00B0" w:rsidRPr="00E63D12" w:rsidRDefault="001B00B0" w:rsidP="004E1E7B">
      <w:pPr>
        <w:numPr>
          <w:ilvl w:val="0"/>
          <w:numId w:val="15"/>
        </w:numPr>
        <w:shd w:val="clear" w:color="auto" w:fill="FFFFFF"/>
        <w:rPr>
          <w:w w:val="101"/>
          <w:sz w:val="24"/>
          <w:szCs w:val="24"/>
        </w:rPr>
      </w:pPr>
      <w:r w:rsidRPr="00E63D12">
        <w:rPr>
          <w:w w:val="101"/>
          <w:sz w:val="24"/>
          <w:szCs w:val="24"/>
        </w:rPr>
        <w:t xml:space="preserve">The Sharps Injury Log shall be maintained for 5 years in accordance with OSHA Regulations. Reference 29 CFR 1904.6 for retention of records.  </w:t>
      </w:r>
    </w:p>
    <w:p w:rsidR="001B00B0" w:rsidRDefault="001B00B0" w:rsidP="001B00B0">
      <w:pPr>
        <w:shd w:val="clear" w:color="auto" w:fill="FFFFFF"/>
        <w:rPr>
          <w:b/>
          <w:w w:val="101"/>
          <w:sz w:val="24"/>
          <w:szCs w:val="24"/>
        </w:rPr>
      </w:pPr>
    </w:p>
    <w:p w:rsidR="001B00B0" w:rsidRPr="00E63D12" w:rsidRDefault="001B00B0" w:rsidP="00997D80">
      <w:pPr>
        <w:shd w:val="clear" w:color="auto" w:fill="FFFFFF"/>
        <w:spacing w:before="120" w:after="120"/>
        <w:rPr>
          <w:b/>
          <w:w w:val="101"/>
          <w:sz w:val="24"/>
          <w:szCs w:val="24"/>
        </w:rPr>
      </w:pPr>
      <w:r w:rsidRPr="00E63D12">
        <w:rPr>
          <w:b/>
          <w:w w:val="101"/>
          <w:sz w:val="24"/>
          <w:szCs w:val="24"/>
        </w:rPr>
        <w:t>Conclusion</w:t>
      </w:r>
    </w:p>
    <w:p w:rsidR="001B00B0" w:rsidRDefault="001B00B0" w:rsidP="00997D80">
      <w:pPr>
        <w:shd w:val="clear" w:color="auto" w:fill="FFFFFF"/>
        <w:spacing w:before="120" w:after="120"/>
        <w:rPr>
          <w:color w:val="000000"/>
          <w:w w:val="106"/>
          <w:sz w:val="24"/>
          <w:szCs w:val="24"/>
        </w:rPr>
      </w:pPr>
      <w:r w:rsidRPr="00E63D12">
        <w:rPr>
          <w:color w:val="000000"/>
          <w:w w:val="101"/>
          <w:sz w:val="24"/>
          <w:szCs w:val="24"/>
        </w:rPr>
        <w:t>DCPS will exhaust every ef</w:t>
      </w:r>
      <w:r>
        <w:rPr>
          <w:color w:val="000000"/>
          <w:w w:val="106"/>
          <w:sz w:val="24"/>
          <w:szCs w:val="24"/>
        </w:rPr>
        <w:t xml:space="preserve">fort to mitigate occupational risks and safeguard human health. All DCPS officials must strictly adhere to the health management policies and protocols set forth in this Guide. </w:t>
      </w:r>
    </w:p>
    <w:p w:rsidR="001B00B0" w:rsidRDefault="001B00B0" w:rsidP="00997D80">
      <w:pPr>
        <w:shd w:val="clear" w:color="auto" w:fill="FFFFFF"/>
        <w:spacing w:before="120" w:after="120"/>
        <w:rPr>
          <w:color w:val="000000"/>
          <w:w w:val="106"/>
          <w:sz w:val="24"/>
          <w:szCs w:val="24"/>
        </w:rPr>
      </w:pPr>
      <w:r>
        <w:rPr>
          <w:color w:val="000000"/>
          <w:w w:val="106"/>
          <w:sz w:val="24"/>
          <w:szCs w:val="24"/>
        </w:rPr>
        <w:t xml:space="preserve">DCPS will assess options for future Federal financial support to more effectively implement the DCPS Exposure Plan and address the use of toxic and hazard substances in schools.  </w:t>
      </w:r>
    </w:p>
    <w:p w:rsidR="001B00B0" w:rsidRPr="006F5EAD" w:rsidRDefault="001B00B0" w:rsidP="00997D80">
      <w:pPr>
        <w:shd w:val="clear" w:color="auto" w:fill="FFFFFF"/>
        <w:spacing w:before="480"/>
        <w:jc w:val="right"/>
        <w:rPr>
          <w:rFonts w:ascii="Times New Roman Bold Italic" w:hAnsi="Times New Roman Bold Italic"/>
          <w:b/>
          <w:i/>
          <w:caps/>
          <w:color w:val="000000"/>
          <w:w w:val="106"/>
          <w:sz w:val="46"/>
          <w:szCs w:val="48"/>
        </w:rPr>
      </w:pPr>
      <w:r>
        <w:rPr>
          <w:color w:val="000000"/>
          <w:w w:val="106"/>
          <w:sz w:val="24"/>
          <w:szCs w:val="24"/>
        </w:rPr>
        <w:br w:type="page"/>
      </w:r>
      <w:r w:rsidRPr="006F5EAD">
        <w:rPr>
          <w:rFonts w:ascii="Times New Roman Bold Italic" w:hAnsi="Times New Roman Bold Italic"/>
          <w:b/>
          <w:i/>
          <w:caps/>
          <w:color w:val="000000"/>
          <w:w w:val="106"/>
          <w:sz w:val="46"/>
          <w:szCs w:val="48"/>
        </w:rPr>
        <w:lastRenderedPageBreak/>
        <w:t xml:space="preserve">Exposure Control Plan </w:t>
      </w:r>
    </w:p>
    <w:p w:rsidR="001B00B0" w:rsidRPr="006F5EAD" w:rsidRDefault="001B00B0" w:rsidP="00997D80">
      <w:pPr>
        <w:shd w:val="clear" w:color="auto" w:fill="FFFFFF"/>
        <w:spacing w:after="360"/>
        <w:jc w:val="right"/>
        <w:rPr>
          <w:rFonts w:ascii="Times New Roman Bold Italic" w:hAnsi="Times New Roman Bold Italic"/>
          <w:i/>
          <w:caps/>
          <w:color w:val="000000"/>
          <w:w w:val="106"/>
          <w:sz w:val="46"/>
          <w:szCs w:val="48"/>
        </w:rPr>
      </w:pPr>
      <w:r w:rsidRPr="006F5EAD">
        <w:rPr>
          <w:rFonts w:ascii="Times New Roman Bold Italic" w:hAnsi="Times New Roman Bold Italic"/>
          <w:b/>
          <w:i/>
          <w:caps/>
          <w:color w:val="000000"/>
          <w:w w:val="106"/>
          <w:sz w:val="46"/>
          <w:szCs w:val="48"/>
        </w:rPr>
        <w:t>Glossary of Terms</w:t>
      </w:r>
    </w:p>
    <w:p w:rsidR="001B00B0" w:rsidRPr="00914E9B" w:rsidRDefault="001B00B0" w:rsidP="00997D80">
      <w:pPr>
        <w:shd w:val="clear" w:color="auto" w:fill="FFFFFF"/>
        <w:spacing w:before="120" w:after="120" w:line="235" w:lineRule="exact"/>
        <w:ind w:left="720" w:hanging="720"/>
        <w:jc w:val="both"/>
        <w:rPr>
          <w:sz w:val="24"/>
          <w:szCs w:val="24"/>
        </w:rPr>
      </w:pPr>
      <w:r w:rsidRPr="00C51EF5">
        <w:rPr>
          <w:b/>
          <w:i/>
          <w:sz w:val="24"/>
          <w:szCs w:val="24"/>
        </w:rPr>
        <w:t>At-risk employees</w:t>
      </w:r>
      <w:r>
        <w:rPr>
          <w:sz w:val="24"/>
          <w:szCs w:val="24"/>
        </w:rPr>
        <w:t>—</w:t>
      </w:r>
      <w:r w:rsidRPr="00914E9B">
        <w:rPr>
          <w:sz w:val="24"/>
          <w:szCs w:val="24"/>
        </w:rPr>
        <w:t>employees identified as being at risk for occupational exposure to blood and other potentially infectious materials.</w:t>
      </w:r>
    </w:p>
    <w:p w:rsidR="001B00B0" w:rsidRPr="008E3A98" w:rsidRDefault="001B00B0" w:rsidP="00997D80">
      <w:pPr>
        <w:spacing w:before="120" w:after="120"/>
        <w:ind w:left="720" w:hanging="720"/>
        <w:rPr>
          <w:sz w:val="24"/>
          <w:szCs w:val="24"/>
        </w:rPr>
      </w:pPr>
      <w:r w:rsidRPr="00C51EF5">
        <w:rPr>
          <w:b/>
          <w:i/>
          <w:sz w:val="24"/>
          <w:szCs w:val="24"/>
        </w:rPr>
        <w:t xml:space="preserve">Blood and </w:t>
      </w:r>
      <w:r>
        <w:rPr>
          <w:b/>
          <w:i/>
          <w:sz w:val="24"/>
          <w:szCs w:val="24"/>
        </w:rPr>
        <w:t>b</w:t>
      </w:r>
      <w:r w:rsidRPr="00C51EF5">
        <w:rPr>
          <w:b/>
          <w:i/>
          <w:sz w:val="24"/>
          <w:szCs w:val="24"/>
        </w:rPr>
        <w:t xml:space="preserve">ody </w:t>
      </w:r>
      <w:r>
        <w:rPr>
          <w:b/>
          <w:i/>
          <w:sz w:val="24"/>
          <w:szCs w:val="24"/>
        </w:rPr>
        <w:t>f</w:t>
      </w:r>
      <w:r w:rsidRPr="00C51EF5">
        <w:rPr>
          <w:b/>
          <w:i/>
          <w:sz w:val="24"/>
          <w:szCs w:val="24"/>
        </w:rPr>
        <w:t>luids</w:t>
      </w:r>
      <w:r>
        <w:rPr>
          <w:sz w:val="24"/>
          <w:szCs w:val="24"/>
        </w:rPr>
        <w:t>—</w:t>
      </w:r>
      <w:r w:rsidRPr="008E3A98">
        <w:rPr>
          <w:sz w:val="24"/>
          <w:szCs w:val="24"/>
        </w:rPr>
        <w:t>liquid blood, serum, plasma, and other blood products, emulsified human tissue, spinal fluids</w:t>
      </w:r>
      <w:r>
        <w:rPr>
          <w:sz w:val="24"/>
          <w:szCs w:val="24"/>
        </w:rPr>
        <w:t>,</w:t>
      </w:r>
      <w:r w:rsidRPr="008E3A98">
        <w:rPr>
          <w:sz w:val="24"/>
          <w:szCs w:val="24"/>
        </w:rPr>
        <w:t xml:space="preserve"> and pleural and peritoneal fluids.</w:t>
      </w:r>
    </w:p>
    <w:p w:rsidR="001B00B0" w:rsidRPr="008E3A98" w:rsidRDefault="001B00B0" w:rsidP="00997D80">
      <w:pPr>
        <w:spacing w:before="120" w:after="120"/>
        <w:ind w:left="720" w:hanging="720"/>
        <w:rPr>
          <w:sz w:val="24"/>
          <w:szCs w:val="24"/>
        </w:rPr>
      </w:pPr>
      <w:proofErr w:type="spellStart"/>
      <w:r w:rsidRPr="00C51EF5">
        <w:rPr>
          <w:b/>
          <w:i/>
          <w:sz w:val="24"/>
          <w:szCs w:val="24"/>
        </w:rPr>
        <w:t>Bloodborne</w:t>
      </w:r>
      <w:proofErr w:type="spellEnd"/>
      <w:r w:rsidRPr="00C51EF5">
        <w:rPr>
          <w:b/>
          <w:i/>
          <w:sz w:val="24"/>
          <w:szCs w:val="24"/>
        </w:rPr>
        <w:t xml:space="preserve"> </w:t>
      </w:r>
      <w:r>
        <w:rPr>
          <w:b/>
          <w:i/>
          <w:sz w:val="24"/>
          <w:szCs w:val="24"/>
        </w:rPr>
        <w:t>p</w:t>
      </w:r>
      <w:r w:rsidRPr="00C51EF5">
        <w:rPr>
          <w:b/>
          <w:i/>
          <w:sz w:val="24"/>
          <w:szCs w:val="24"/>
        </w:rPr>
        <w:t>athogens (BBP)—</w:t>
      </w:r>
      <w:r w:rsidRPr="008E3A98">
        <w:rPr>
          <w:sz w:val="24"/>
          <w:szCs w:val="24"/>
        </w:rPr>
        <w:t xml:space="preserve">pathogenic microorganisms present in human blood </w:t>
      </w:r>
      <w:r>
        <w:rPr>
          <w:sz w:val="24"/>
          <w:szCs w:val="24"/>
        </w:rPr>
        <w:t xml:space="preserve">that </w:t>
      </w:r>
      <w:r w:rsidRPr="008E3A98">
        <w:rPr>
          <w:sz w:val="24"/>
          <w:szCs w:val="24"/>
        </w:rPr>
        <w:t>can cause disease in humans. These pathogens include but are not limited to: Hepatitis B Virus (HBV), Hepatitis C Virus (HCV), and Human Immunodeficiency Virus (HIV).</w:t>
      </w:r>
    </w:p>
    <w:p w:rsidR="001B00B0" w:rsidRPr="008E3A98" w:rsidRDefault="001B00B0" w:rsidP="00997D80">
      <w:pPr>
        <w:spacing w:before="120" w:after="120"/>
        <w:ind w:left="720" w:hanging="720"/>
        <w:rPr>
          <w:sz w:val="24"/>
          <w:szCs w:val="24"/>
        </w:rPr>
      </w:pPr>
      <w:proofErr w:type="gramStart"/>
      <w:r w:rsidRPr="00C51EF5">
        <w:rPr>
          <w:b/>
          <w:i/>
          <w:sz w:val="24"/>
          <w:szCs w:val="24"/>
        </w:rPr>
        <w:t xml:space="preserve">Collateral </w:t>
      </w:r>
      <w:r>
        <w:rPr>
          <w:b/>
          <w:i/>
          <w:sz w:val="24"/>
          <w:szCs w:val="24"/>
        </w:rPr>
        <w:t>e</w:t>
      </w:r>
      <w:r w:rsidRPr="00C51EF5">
        <w:rPr>
          <w:b/>
          <w:i/>
          <w:sz w:val="24"/>
          <w:szCs w:val="24"/>
        </w:rPr>
        <w:t>xposure</w:t>
      </w:r>
      <w:r>
        <w:rPr>
          <w:sz w:val="24"/>
          <w:szCs w:val="24"/>
        </w:rPr>
        <w:t>—</w:t>
      </w:r>
      <w:r w:rsidRPr="008E3A98">
        <w:rPr>
          <w:sz w:val="24"/>
          <w:szCs w:val="24"/>
        </w:rPr>
        <w:t>occupational exposure to blood or other potentially infectious materials as a consequence of collateral job duty (coincidental to the primary job duties) to perform first aid and/or cardiopulmonary resuscitation.</w:t>
      </w:r>
      <w:proofErr w:type="gramEnd"/>
    </w:p>
    <w:p w:rsidR="001B00B0" w:rsidRPr="008E3A98" w:rsidRDefault="001B00B0" w:rsidP="00997D80">
      <w:pPr>
        <w:spacing w:before="120" w:after="120"/>
        <w:ind w:left="720" w:hanging="720"/>
        <w:rPr>
          <w:sz w:val="24"/>
          <w:szCs w:val="24"/>
        </w:rPr>
      </w:pPr>
      <w:proofErr w:type="gramStart"/>
      <w:r w:rsidRPr="00C51EF5">
        <w:rPr>
          <w:b/>
          <w:i/>
          <w:sz w:val="24"/>
          <w:szCs w:val="24"/>
        </w:rPr>
        <w:t>Contaminated</w:t>
      </w:r>
      <w:r>
        <w:rPr>
          <w:sz w:val="24"/>
          <w:szCs w:val="24"/>
        </w:rPr>
        <w:t>—</w:t>
      </w:r>
      <w:r w:rsidRPr="008E3A98">
        <w:rPr>
          <w:sz w:val="24"/>
          <w:szCs w:val="24"/>
        </w:rPr>
        <w:t>the presence or the reasonably anticipated presence of blood or other potentially infectious materials on an item or surface.</w:t>
      </w:r>
      <w:proofErr w:type="gramEnd"/>
    </w:p>
    <w:p w:rsidR="001B00B0" w:rsidRPr="008E3A98" w:rsidRDefault="001B00B0" w:rsidP="00997D80">
      <w:pPr>
        <w:spacing w:before="120" w:after="120"/>
        <w:ind w:left="720" w:hanging="720"/>
        <w:rPr>
          <w:sz w:val="24"/>
          <w:szCs w:val="24"/>
        </w:rPr>
      </w:pPr>
      <w:proofErr w:type="gramStart"/>
      <w:r w:rsidRPr="003F6068">
        <w:rPr>
          <w:b/>
          <w:i/>
          <w:sz w:val="24"/>
          <w:szCs w:val="24"/>
        </w:rPr>
        <w:t xml:space="preserve">Contaminated </w:t>
      </w:r>
      <w:r>
        <w:rPr>
          <w:b/>
          <w:i/>
          <w:sz w:val="24"/>
          <w:szCs w:val="24"/>
        </w:rPr>
        <w:t>l</w:t>
      </w:r>
      <w:r w:rsidRPr="003F6068">
        <w:rPr>
          <w:b/>
          <w:i/>
          <w:sz w:val="24"/>
          <w:szCs w:val="24"/>
        </w:rPr>
        <w:t>aundry</w:t>
      </w:r>
      <w:r>
        <w:rPr>
          <w:sz w:val="24"/>
          <w:szCs w:val="24"/>
        </w:rPr>
        <w:t>—</w:t>
      </w:r>
      <w:r w:rsidRPr="008E3A98">
        <w:rPr>
          <w:sz w:val="24"/>
          <w:szCs w:val="24"/>
        </w:rPr>
        <w:t xml:space="preserve"> laundry that has been soiled with blood or other potentially infectious materials or may contain sharps.</w:t>
      </w:r>
      <w:proofErr w:type="gramEnd"/>
    </w:p>
    <w:p w:rsidR="001B00B0" w:rsidRPr="008E3A98" w:rsidRDefault="001B00B0" w:rsidP="00997D80">
      <w:pPr>
        <w:spacing w:before="120" w:after="120"/>
        <w:ind w:left="720" w:hanging="720"/>
        <w:rPr>
          <w:sz w:val="24"/>
          <w:szCs w:val="24"/>
        </w:rPr>
      </w:pPr>
      <w:r w:rsidRPr="003F6068">
        <w:rPr>
          <w:b/>
          <w:i/>
          <w:sz w:val="24"/>
          <w:szCs w:val="24"/>
        </w:rPr>
        <w:t xml:space="preserve">Contaminated </w:t>
      </w:r>
      <w:r>
        <w:rPr>
          <w:b/>
          <w:i/>
          <w:sz w:val="24"/>
          <w:szCs w:val="24"/>
        </w:rPr>
        <w:t>s</w:t>
      </w:r>
      <w:r w:rsidRPr="003F6068">
        <w:rPr>
          <w:b/>
          <w:i/>
          <w:sz w:val="24"/>
          <w:szCs w:val="24"/>
        </w:rPr>
        <w:t>harps</w:t>
      </w:r>
      <w:r>
        <w:rPr>
          <w:sz w:val="24"/>
          <w:szCs w:val="24"/>
        </w:rPr>
        <w:t>—</w:t>
      </w:r>
      <w:r w:rsidRPr="008E3A98">
        <w:rPr>
          <w:sz w:val="24"/>
          <w:szCs w:val="24"/>
        </w:rPr>
        <w:t>any contaminated object that can penetrate the skin including, but not limited to, needles, scalpels, broken glass, broken capillary tubes, and exposed ends of dental wires.</w:t>
      </w:r>
    </w:p>
    <w:p w:rsidR="001B00B0" w:rsidRPr="008E3A98" w:rsidRDefault="001B00B0" w:rsidP="00997D80">
      <w:pPr>
        <w:spacing w:before="120" w:after="120"/>
        <w:ind w:left="720" w:hanging="720"/>
        <w:rPr>
          <w:sz w:val="24"/>
          <w:szCs w:val="24"/>
        </w:rPr>
      </w:pPr>
      <w:r w:rsidRPr="003F6068">
        <w:rPr>
          <w:b/>
          <w:i/>
          <w:sz w:val="24"/>
          <w:szCs w:val="24"/>
        </w:rPr>
        <w:t>Decontamination</w:t>
      </w:r>
      <w:r>
        <w:rPr>
          <w:sz w:val="24"/>
          <w:szCs w:val="24"/>
        </w:rPr>
        <w:t>—</w:t>
      </w:r>
      <w:r w:rsidRPr="008E3A98">
        <w:rPr>
          <w:sz w:val="24"/>
          <w:szCs w:val="24"/>
        </w:rPr>
        <w:t xml:space="preserve">use of physical or chemical means to remove, inactivate, or destroy </w:t>
      </w:r>
      <w:r>
        <w:rPr>
          <w:sz w:val="24"/>
          <w:szCs w:val="24"/>
        </w:rPr>
        <w:t xml:space="preserve">BBPs </w:t>
      </w:r>
      <w:r w:rsidRPr="008E3A98">
        <w:rPr>
          <w:sz w:val="24"/>
          <w:szCs w:val="24"/>
        </w:rPr>
        <w:t>on a surface or item to the point where they are no longer capable of transmitting infectious particles and the surface of item is rendered safe for handling, use, or disposal.</w:t>
      </w:r>
    </w:p>
    <w:p w:rsidR="001B00B0" w:rsidRPr="008E3A98" w:rsidRDefault="001B00B0" w:rsidP="00997D80">
      <w:pPr>
        <w:spacing w:before="120" w:after="120"/>
        <w:ind w:left="720" w:hanging="720"/>
        <w:rPr>
          <w:sz w:val="24"/>
          <w:szCs w:val="24"/>
        </w:rPr>
      </w:pPr>
      <w:r w:rsidRPr="003F6068">
        <w:rPr>
          <w:b/>
          <w:i/>
          <w:sz w:val="24"/>
          <w:szCs w:val="24"/>
        </w:rPr>
        <w:t xml:space="preserve">Engineering </w:t>
      </w:r>
      <w:r>
        <w:rPr>
          <w:b/>
          <w:i/>
          <w:sz w:val="24"/>
          <w:szCs w:val="24"/>
        </w:rPr>
        <w:t>c</w:t>
      </w:r>
      <w:r w:rsidRPr="003F6068">
        <w:rPr>
          <w:b/>
          <w:i/>
          <w:sz w:val="24"/>
          <w:szCs w:val="24"/>
        </w:rPr>
        <w:t>ontrols</w:t>
      </w:r>
      <w:r>
        <w:rPr>
          <w:sz w:val="24"/>
          <w:szCs w:val="24"/>
        </w:rPr>
        <w:t>—</w:t>
      </w:r>
      <w:r w:rsidRPr="008E3A98">
        <w:rPr>
          <w:sz w:val="24"/>
          <w:szCs w:val="24"/>
        </w:rPr>
        <w:t xml:space="preserve">controls (e.g., sharps disposal containers, self-sheathing needles, safer medical devices such as sharps with engineered sharps injury protections and needleless systems) that isolate or remove the </w:t>
      </w:r>
      <w:r>
        <w:rPr>
          <w:sz w:val="24"/>
          <w:szCs w:val="24"/>
        </w:rPr>
        <w:t xml:space="preserve">BBP </w:t>
      </w:r>
      <w:r w:rsidRPr="008E3A98">
        <w:rPr>
          <w:sz w:val="24"/>
          <w:szCs w:val="24"/>
        </w:rPr>
        <w:t>hazard from the workplace.</w:t>
      </w:r>
    </w:p>
    <w:p w:rsidR="001B00B0" w:rsidRPr="008E3A98" w:rsidRDefault="001B00B0" w:rsidP="00997D80">
      <w:pPr>
        <w:spacing w:before="120" w:after="120"/>
        <w:ind w:left="720" w:hanging="720"/>
        <w:rPr>
          <w:sz w:val="24"/>
          <w:szCs w:val="24"/>
        </w:rPr>
      </w:pPr>
      <w:r w:rsidRPr="00534BD8">
        <w:rPr>
          <w:b/>
          <w:i/>
          <w:sz w:val="24"/>
          <w:szCs w:val="24"/>
        </w:rPr>
        <w:t>Exposure Determination Questionnaire</w:t>
      </w:r>
      <w:r>
        <w:rPr>
          <w:sz w:val="24"/>
          <w:szCs w:val="24"/>
        </w:rPr>
        <w:t>—</w:t>
      </w:r>
      <w:r w:rsidRPr="008E3A98">
        <w:rPr>
          <w:sz w:val="24"/>
          <w:szCs w:val="24"/>
        </w:rPr>
        <w:t xml:space="preserve">the tool used to identify employees at risk for occupational exposure to blood, </w:t>
      </w:r>
      <w:r>
        <w:rPr>
          <w:sz w:val="24"/>
          <w:szCs w:val="24"/>
        </w:rPr>
        <w:t>BBPs</w:t>
      </w:r>
      <w:r w:rsidRPr="008E3A98">
        <w:rPr>
          <w:sz w:val="24"/>
          <w:szCs w:val="24"/>
        </w:rPr>
        <w:t xml:space="preserve">, and other potentially infectious materials. This questionnaire </w:t>
      </w:r>
      <w:r>
        <w:rPr>
          <w:sz w:val="24"/>
          <w:szCs w:val="24"/>
        </w:rPr>
        <w:t xml:space="preserve">is </w:t>
      </w:r>
      <w:r w:rsidRPr="008E3A98">
        <w:rPr>
          <w:sz w:val="24"/>
          <w:szCs w:val="24"/>
        </w:rPr>
        <w:t>completed by every new employee during orientation in the Pre-</w:t>
      </w:r>
      <w:r>
        <w:rPr>
          <w:sz w:val="24"/>
          <w:szCs w:val="24"/>
        </w:rPr>
        <w:t>E</w:t>
      </w:r>
      <w:r w:rsidRPr="008E3A98">
        <w:rPr>
          <w:sz w:val="24"/>
          <w:szCs w:val="24"/>
        </w:rPr>
        <w:t>xposure Introduction BBP training and by employees having employment changes, placing them in at-risk job categories, during Refresher BBP training. Additionally, any employee who perceives his or her occupational exposure status has changed may request and complete this questionnaire at any time during the course of employment. This tool is especially beneficial if exposure determination is questionable.</w:t>
      </w:r>
    </w:p>
    <w:p w:rsidR="001B00B0" w:rsidRPr="008E3A98" w:rsidRDefault="001B00B0" w:rsidP="00997D80">
      <w:pPr>
        <w:spacing w:before="120" w:after="120"/>
        <w:ind w:left="720" w:hanging="720"/>
        <w:rPr>
          <w:sz w:val="24"/>
          <w:szCs w:val="24"/>
        </w:rPr>
      </w:pPr>
      <w:r w:rsidRPr="006E73D1">
        <w:rPr>
          <w:b/>
          <w:i/>
          <w:sz w:val="24"/>
          <w:szCs w:val="24"/>
        </w:rPr>
        <w:t xml:space="preserve">Exposure </w:t>
      </w:r>
      <w:r>
        <w:rPr>
          <w:b/>
          <w:i/>
          <w:sz w:val="24"/>
          <w:szCs w:val="24"/>
        </w:rPr>
        <w:t>i</w:t>
      </w:r>
      <w:r w:rsidRPr="006E73D1">
        <w:rPr>
          <w:b/>
          <w:i/>
          <w:sz w:val="24"/>
          <w:szCs w:val="24"/>
        </w:rPr>
        <w:t>ncident</w:t>
      </w:r>
      <w:r>
        <w:rPr>
          <w:sz w:val="24"/>
          <w:szCs w:val="24"/>
        </w:rPr>
        <w:t>—</w:t>
      </w:r>
      <w:r w:rsidRPr="008E3A98">
        <w:rPr>
          <w:sz w:val="24"/>
          <w:szCs w:val="24"/>
        </w:rPr>
        <w:t xml:space="preserve">a specific eye, mouth, other mucous membrane, </w:t>
      </w:r>
      <w:proofErr w:type="spellStart"/>
      <w:r w:rsidRPr="008E3A98">
        <w:rPr>
          <w:sz w:val="24"/>
          <w:szCs w:val="24"/>
        </w:rPr>
        <w:t>nonintact</w:t>
      </w:r>
      <w:proofErr w:type="spellEnd"/>
      <w:r w:rsidRPr="008E3A98">
        <w:rPr>
          <w:sz w:val="24"/>
          <w:szCs w:val="24"/>
        </w:rPr>
        <w:t xml:space="preserve"> skin, or potential contact with blood or other potentially infectious materials, which results from the performance of an employee's duties.</w:t>
      </w:r>
    </w:p>
    <w:p w:rsidR="001B00B0" w:rsidRPr="008E3A98" w:rsidRDefault="001B00B0" w:rsidP="00997D80">
      <w:pPr>
        <w:spacing w:before="120" w:after="120"/>
        <w:ind w:left="720" w:hanging="720"/>
        <w:rPr>
          <w:sz w:val="24"/>
          <w:szCs w:val="24"/>
        </w:rPr>
      </w:pPr>
      <w:r w:rsidRPr="006E73D1">
        <w:rPr>
          <w:b/>
          <w:i/>
          <w:sz w:val="24"/>
          <w:szCs w:val="24"/>
        </w:rPr>
        <w:lastRenderedPageBreak/>
        <w:t>Good Samaritan acts</w:t>
      </w:r>
      <w:r>
        <w:rPr>
          <w:sz w:val="24"/>
          <w:szCs w:val="24"/>
        </w:rPr>
        <w:t>—</w:t>
      </w:r>
      <w:r w:rsidRPr="008E3A98">
        <w:rPr>
          <w:sz w:val="24"/>
          <w:szCs w:val="24"/>
        </w:rPr>
        <w:t>rendering assistance to accident victims and other exposures that cannot be anticipated. These do not constitute occupational exposure.</w:t>
      </w:r>
    </w:p>
    <w:p w:rsidR="001B00B0" w:rsidRPr="008E3A98" w:rsidRDefault="001B00B0" w:rsidP="00997D80">
      <w:pPr>
        <w:spacing w:before="120" w:after="120"/>
        <w:ind w:left="720" w:hanging="720"/>
        <w:rPr>
          <w:sz w:val="24"/>
          <w:szCs w:val="24"/>
        </w:rPr>
      </w:pPr>
      <w:proofErr w:type="gramStart"/>
      <w:r w:rsidRPr="006E73D1">
        <w:rPr>
          <w:b/>
          <w:i/>
          <w:sz w:val="24"/>
          <w:szCs w:val="24"/>
        </w:rPr>
        <w:t>Hand washing</w:t>
      </w:r>
      <w:proofErr w:type="gramEnd"/>
      <w:r w:rsidRPr="006E73D1">
        <w:rPr>
          <w:b/>
          <w:i/>
          <w:sz w:val="24"/>
          <w:szCs w:val="24"/>
        </w:rPr>
        <w:t xml:space="preserve"> facilit</w:t>
      </w:r>
      <w:r>
        <w:rPr>
          <w:b/>
          <w:i/>
          <w:sz w:val="24"/>
          <w:szCs w:val="24"/>
        </w:rPr>
        <w:t>y</w:t>
      </w:r>
      <w:r>
        <w:rPr>
          <w:sz w:val="24"/>
          <w:szCs w:val="24"/>
        </w:rPr>
        <w:t>—</w:t>
      </w:r>
      <w:r w:rsidRPr="008E3A98">
        <w:rPr>
          <w:sz w:val="24"/>
          <w:szCs w:val="24"/>
        </w:rPr>
        <w:t>a facility providing an adequate supply of running potable water, soap</w:t>
      </w:r>
      <w:r>
        <w:rPr>
          <w:sz w:val="24"/>
          <w:szCs w:val="24"/>
        </w:rPr>
        <w:t>,</w:t>
      </w:r>
      <w:r w:rsidRPr="008E3A98">
        <w:rPr>
          <w:sz w:val="24"/>
          <w:szCs w:val="24"/>
        </w:rPr>
        <w:t xml:space="preserve"> and single</w:t>
      </w:r>
      <w:r>
        <w:rPr>
          <w:sz w:val="24"/>
          <w:szCs w:val="24"/>
        </w:rPr>
        <w:t>-</w:t>
      </w:r>
      <w:r w:rsidRPr="008E3A98">
        <w:rPr>
          <w:sz w:val="24"/>
          <w:szCs w:val="24"/>
        </w:rPr>
        <w:t>use towels or hot air drying machines.</w:t>
      </w:r>
    </w:p>
    <w:p w:rsidR="001B00B0" w:rsidRPr="008E3A98" w:rsidRDefault="001B00B0" w:rsidP="00997D80">
      <w:pPr>
        <w:spacing w:before="120" w:after="120"/>
        <w:ind w:left="720" w:hanging="720"/>
        <w:rPr>
          <w:sz w:val="24"/>
          <w:szCs w:val="24"/>
        </w:rPr>
      </w:pPr>
      <w:r w:rsidRPr="006E73D1">
        <w:rPr>
          <w:b/>
          <w:i/>
          <w:sz w:val="24"/>
          <w:szCs w:val="24"/>
        </w:rPr>
        <w:t xml:space="preserve">Licensed </w:t>
      </w:r>
      <w:r>
        <w:rPr>
          <w:b/>
          <w:i/>
          <w:sz w:val="24"/>
          <w:szCs w:val="24"/>
        </w:rPr>
        <w:t>h</w:t>
      </w:r>
      <w:r w:rsidRPr="006E73D1">
        <w:rPr>
          <w:b/>
          <w:i/>
          <w:sz w:val="24"/>
          <w:szCs w:val="24"/>
        </w:rPr>
        <w:t xml:space="preserve">ealthcare </w:t>
      </w:r>
      <w:r>
        <w:rPr>
          <w:b/>
          <w:i/>
          <w:sz w:val="24"/>
          <w:szCs w:val="24"/>
        </w:rPr>
        <w:t>p</w:t>
      </w:r>
      <w:r w:rsidRPr="006E73D1">
        <w:rPr>
          <w:b/>
          <w:i/>
          <w:sz w:val="24"/>
          <w:szCs w:val="24"/>
        </w:rPr>
        <w:t>rofessional</w:t>
      </w:r>
      <w:r>
        <w:rPr>
          <w:sz w:val="24"/>
          <w:szCs w:val="24"/>
        </w:rPr>
        <w:t xml:space="preserve">—a </w:t>
      </w:r>
      <w:r w:rsidRPr="008E3A98">
        <w:rPr>
          <w:sz w:val="24"/>
          <w:szCs w:val="24"/>
        </w:rPr>
        <w:t xml:space="preserve">person whose legally permitted scope of practice allows him or her to independently perform the activities required for Hepatitis B vaccination and post-exposure evaluation and </w:t>
      </w:r>
      <w:proofErr w:type="spellStart"/>
      <w:r w:rsidRPr="008E3A98">
        <w:rPr>
          <w:sz w:val="24"/>
          <w:szCs w:val="24"/>
        </w:rPr>
        <w:t>followup</w:t>
      </w:r>
      <w:proofErr w:type="spellEnd"/>
      <w:r w:rsidRPr="008E3A98">
        <w:rPr>
          <w:sz w:val="24"/>
          <w:szCs w:val="24"/>
        </w:rPr>
        <w:t>.</w:t>
      </w:r>
    </w:p>
    <w:p w:rsidR="001B00B0" w:rsidRPr="008E3A98" w:rsidRDefault="001B00B0" w:rsidP="00997D80">
      <w:pPr>
        <w:spacing w:before="120" w:after="120"/>
        <w:ind w:left="720" w:hanging="720"/>
        <w:rPr>
          <w:sz w:val="24"/>
          <w:szCs w:val="24"/>
        </w:rPr>
      </w:pPr>
      <w:proofErr w:type="gramStart"/>
      <w:r w:rsidRPr="006E73D1">
        <w:rPr>
          <w:b/>
          <w:i/>
          <w:sz w:val="24"/>
          <w:szCs w:val="24"/>
        </w:rPr>
        <w:t>HBV</w:t>
      </w:r>
      <w:r>
        <w:rPr>
          <w:sz w:val="24"/>
          <w:szCs w:val="24"/>
        </w:rPr>
        <w:t>—</w:t>
      </w:r>
      <w:r w:rsidRPr="008E3A98">
        <w:rPr>
          <w:sz w:val="24"/>
          <w:szCs w:val="24"/>
        </w:rPr>
        <w:t>Hepatitis B virus.</w:t>
      </w:r>
      <w:proofErr w:type="gramEnd"/>
    </w:p>
    <w:p w:rsidR="001B00B0" w:rsidRPr="008E3A98" w:rsidRDefault="001B00B0" w:rsidP="00997D80">
      <w:pPr>
        <w:spacing w:before="120" w:after="120"/>
        <w:ind w:left="720" w:hanging="720"/>
        <w:rPr>
          <w:sz w:val="24"/>
          <w:szCs w:val="24"/>
        </w:rPr>
      </w:pPr>
      <w:proofErr w:type="gramStart"/>
      <w:r w:rsidRPr="006E73D1">
        <w:rPr>
          <w:b/>
          <w:i/>
          <w:sz w:val="24"/>
          <w:szCs w:val="24"/>
        </w:rPr>
        <w:t>HCV</w:t>
      </w:r>
      <w:r>
        <w:rPr>
          <w:sz w:val="24"/>
          <w:szCs w:val="24"/>
        </w:rPr>
        <w:t>—</w:t>
      </w:r>
      <w:r w:rsidRPr="008E3A98">
        <w:rPr>
          <w:sz w:val="24"/>
          <w:szCs w:val="24"/>
        </w:rPr>
        <w:t>Hepatitis C virus</w:t>
      </w:r>
      <w:r>
        <w:rPr>
          <w:sz w:val="24"/>
          <w:szCs w:val="24"/>
        </w:rPr>
        <w:t>.</w:t>
      </w:r>
      <w:proofErr w:type="gramEnd"/>
      <w:r w:rsidRPr="008E3A98">
        <w:rPr>
          <w:sz w:val="24"/>
          <w:szCs w:val="24"/>
        </w:rPr>
        <w:t xml:space="preserve">                  </w:t>
      </w:r>
    </w:p>
    <w:p w:rsidR="001B00B0" w:rsidRPr="008E3A98" w:rsidRDefault="001B00B0" w:rsidP="00997D80">
      <w:pPr>
        <w:spacing w:before="120" w:after="120"/>
        <w:ind w:left="720" w:hanging="720"/>
        <w:rPr>
          <w:sz w:val="24"/>
          <w:szCs w:val="24"/>
        </w:rPr>
      </w:pPr>
      <w:proofErr w:type="gramStart"/>
      <w:r w:rsidRPr="006E73D1">
        <w:rPr>
          <w:b/>
          <w:i/>
          <w:sz w:val="24"/>
          <w:szCs w:val="24"/>
        </w:rPr>
        <w:t>HIV</w:t>
      </w:r>
      <w:r>
        <w:rPr>
          <w:sz w:val="24"/>
          <w:szCs w:val="24"/>
        </w:rPr>
        <w:t>—</w:t>
      </w:r>
      <w:r w:rsidRPr="008E3A98">
        <w:rPr>
          <w:sz w:val="24"/>
          <w:szCs w:val="24"/>
        </w:rPr>
        <w:t>Human Immunodeficiency Virus, the virus that can lead to Acquired Immunodeficiency Syndrome (AIDS).</w:t>
      </w:r>
      <w:proofErr w:type="gramEnd"/>
    </w:p>
    <w:p w:rsidR="001B00B0" w:rsidRPr="008E3A98" w:rsidRDefault="001B00B0" w:rsidP="00997D80">
      <w:pPr>
        <w:spacing w:before="120" w:after="120"/>
        <w:ind w:left="720" w:hanging="720"/>
        <w:rPr>
          <w:sz w:val="24"/>
          <w:szCs w:val="24"/>
        </w:rPr>
      </w:pPr>
      <w:r w:rsidRPr="006E73D1">
        <w:rPr>
          <w:b/>
          <w:i/>
          <w:sz w:val="24"/>
          <w:szCs w:val="24"/>
        </w:rPr>
        <w:t xml:space="preserve">Medical </w:t>
      </w:r>
      <w:r>
        <w:rPr>
          <w:b/>
          <w:i/>
          <w:sz w:val="24"/>
          <w:szCs w:val="24"/>
        </w:rPr>
        <w:t>w</w:t>
      </w:r>
      <w:r w:rsidRPr="006E73D1">
        <w:rPr>
          <w:b/>
          <w:i/>
          <w:sz w:val="24"/>
          <w:szCs w:val="24"/>
        </w:rPr>
        <w:t>aste—</w:t>
      </w:r>
      <w:r w:rsidRPr="008E3A98">
        <w:rPr>
          <w:sz w:val="24"/>
          <w:szCs w:val="24"/>
        </w:rPr>
        <w:t>any solid waste, which is generated in the diagnosis, treatment, or immunization of human beings or animals, in research pertaining thereto</w:t>
      </w:r>
      <w:r>
        <w:rPr>
          <w:sz w:val="24"/>
          <w:szCs w:val="24"/>
        </w:rPr>
        <w:t>,</w:t>
      </w:r>
      <w:r w:rsidRPr="008E3A98">
        <w:rPr>
          <w:sz w:val="24"/>
          <w:szCs w:val="24"/>
        </w:rPr>
        <w:t xml:space="preserve"> or in the production or testing of biological, but not includ</w:t>
      </w:r>
      <w:r>
        <w:rPr>
          <w:sz w:val="24"/>
          <w:szCs w:val="24"/>
        </w:rPr>
        <w:t>ing</w:t>
      </w:r>
      <w:r w:rsidRPr="008E3A98">
        <w:rPr>
          <w:sz w:val="24"/>
          <w:szCs w:val="24"/>
        </w:rPr>
        <w:t xml:space="preserve"> any hazardous waste such as dressings, bandages, sponges, used gloves, and tubing.</w:t>
      </w:r>
    </w:p>
    <w:p w:rsidR="001B00B0" w:rsidRPr="008E3A98" w:rsidRDefault="001B00B0" w:rsidP="00997D80">
      <w:pPr>
        <w:spacing w:before="120" w:after="120"/>
        <w:ind w:left="720" w:hanging="720"/>
        <w:rPr>
          <w:sz w:val="24"/>
          <w:szCs w:val="24"/>
        </w:rPr>
      </w:pPr>
      <w:r w:rsidRPr="006E73D1">
        <w:rPr>
          <w:b/>
          <w:i/>
          <w:sz w:val="24"/>
          <w:szCs w:val="24"/>
        </w:rPr>
        <w:t xml:space="preserve">Microbiological </w:t>
      </w:r>
      <w:r>
        <w:rPr>
          <w:b/>
          <w:i/>
          <w:sz w:val="24"/>
          <w:szCs w:val="24"/>
        </w:rPr>
        <w:t>w</w:t>
      </w:r>
      <w:r w:rsidRPr="006E73D1">
        <w:rPr>
          <w:b/>
          <w:i/>
          <w:sz w:val="24"/>
          <w:szCs w:val="24"/>
        </w:rPr>
        <w:t>aste</w:t>
      </w:r>
      <w:r>
        <w:rPr>
          <w:sz w:val="24"/>
          <w:szCs w:val="24"/>
        </w:rPr>
        <w:t>—</w:t>
      </w:r>
      <w:r w:rsidRPr="008E3A98">
        <w:rPr>
          <w:sz w:val="24"/>
          <w:szCs w:val="24"/>
        </w:rPr>
        <w:t xml:space="preserve"> cultures and stocks of infectious agents including but not limited to specimens from medical, pathological, pharmaceutical, research, commercial, and industrial laboratories.</w:t>
      </w:r>
    </w:p>
    <w:p w:rsidR="001B00B0" w:rsidRPr="008E3A98" w:rsidRDefault="001B00B0" w:rsidP="00997D80">
      <w:pPr>
        <w:spacing w:before="120" w:after="120"/>
        <w:ind w:left="720" w:hanging="720"/>
        <w:rPr>
          <w:sz w:val="24"/>
          <w:szCs w:val="24"/>
        </w:rPr>
      </w:pPr>
      <w:r w:rsidRPr="006E73D1">
        <w:rPr>
          <w:b/>
          <w:i/>
          <w:sz w:val="24"/>
          <w:szCs w:val="24"/>
        </w:rPr>
        <w:t xml:space="preserve">Needleless </w:t>
      </w:r>
      <w:r>
        <w:rPr>
          <w:b/>
          <w:i/>
          <w:sz w:val="24"/>
          <w:szCs w:val="24"/>
        </w:rPr>
        <w:t>s</w:t>
      </w:r>
      <w:r w:rsidRPr="006E73D1">
        <w:rPr>
          <w:b/>
          <w:i/>
          <w:sz w:val="24"/>
          <w:szCs w:val="24"/>
        </w:rPr>
        <w:t>ystem</w:t>
      </w:r>
      <w:r>
        <w:rPr>
          <w:sz w:val="24"/>
          <w:szCs w:val="24"/>
        </w:rPr>
        <w:t>—</w:t>
      </w:r>
      <w:r w:rsidRPr="008E3A98">
        <w:rPr>
          <w:sz w:val="24"/>
          <w:szCs w:val="24"/>
        </w:rPr>
        <w:t>a device that does not use needles for</w:t>
      </w:r>
      <w:r>
        <w:rPr>
          <w:sz w:val="24"/>
          <w:szCs w:val="24"/>
        </w:rPr>
        <w:t>: 1</w:t>
      </w:r>
      <w:r w:rsidRPr="008E3A98">
        <w:rPr>
          <w:sz w:val="24"/>
          <w:szCs w:val="24"/>
        </w:rPr>
        <w:t>) the collection of bodily fluids or withdrawal of body fluids after initial venous or arterial access is established</w:t>
      </w:r>
      <w:r>
        <w:rPr>
          <w:sz w:val="24"/>
          <w:szCs w:val="24"/>
        </w:rPr>
        <w:t>;</w:t>
      </w:r>
      <w:r w:rsidRPr="008E3A98">
        <w:rPr>
          <w:sz w:val="24"/>
          <w:szCs w:val="24"/>
        </w:rPr>
        <w:t xml:space="preserve"> 2) the administration of medication or fluids</w:t>
      </w:r>
      <w:r>
        <w:rPr>
          <w:sz w:val="24"/>
          <w:szCs w:val="24"/>
        </w:rPr>
        <w:t>;</w:t>
      </w:r>
      <w:r w:rsidRPr="008E3A98">
        <w:rPr>
          <w:sz w:val="24"/>
          <w:szCs w:val="24"/>
        </w:rPr>
        <w:t xml:space="preserve"> or 3) any other procedure involving the potential for occupational exposure to </w:t>
      </w:r>
      <w:r>
        <w:rPr>
          <w:sz w:val="24"/>
          <w:szCs w:val="24"/>
        </w:rPr>
        <w:t xml:space="preserve">BBPs </w:t>
      </w:r>
      <w:r w:rsidRPr="008E3A98">
        <w:rPr>
          <w:sz w:val="24"/>
          <w:szCs w:val="24"/>
        </w:rPr>
        <w:t xml:space="preserve">due to </w:t>
      </w:r>
      <w:proofErr w:type="spellStart"/>
      <w:r w:rsidRPr="008E3A98">
        <w:rPr>
          <w:sz w:val="24"/>
          <w:szCs w:val="24"/>
        </w:rPr>
        <w:t>percutaneous</w:t>
      </w:r>
      <w:proofErr w:type="spellEnd"/>
      <w:r w:rsidRPr="008E3A98">
        <w:rPr>
          <w:sz w:val="24"/>
          <w:szCs w:val="24"/>
        </w:rPr>
        <w:t xml:space="preserve"> injuries from contaminated sharps.</w:t>
      </w:r>
    </w:p>
    <w:p w:rsidR="001B00B0" w:rsidRPr="008E3A98" w:rsidRDefault="001B00B0" w:rsidP="00997D80">
      <w:pPr>
        <w:spacing w:before="120" w:after="120"/>
        <w:ind w:left="720" w:hanging="720"/>
        <w:rPr>
          <w:sz w:val="24"/>
          <w:szCs w:val="24"/>
        </w:rPr>
      </w:pPr>
      <w:r w:rsidRPr="006E73D1">
        <w:rPr>
          <w:b/>
          <w:i/>
          <w:sz w:val="24"/>
          <w:szCs w:val="24"/>
        </w:rPr>
        <w:t xml:space="preserve">Occupational </w:t>
      </w:r>
      <w:r>
        <w:rPr>
          <w:b/>
          <w:i/>
          <w:sz w:val="24"/>
          <w:szCs w:val="24"/>
        </w:rPr>
        <w:t>e</w:t>
      </w:r>
      <w:r w:rsidRPr="006E73D1">
        <w:rPr>
          <w:b/>
          <w:i/>
          <w:sz w:val="24"/>
          <w:szCs w:val="24"/>
        </w:rPr>
        <w:t>xposure</w:t>
      </w:r>
      <w:r>
        <w:rPr>
          <w:sz w:val="24"/>
          <w:szCs w:val="24"/>
        </w:rPr>
        <w:t>—</w:t>
      </w:r>
      <w:r w:rsidRPr="008E3A98">
        <w:rPr>
          <w:sz w:val="24"/>
          <w:szCs w:val="24"/>
        </w:rPr>
        <w:t xml:space="preserve">reasonably anticipated skin, eye, mucous membrane, or </w:t>
      </w:r>
      <w:proofErr w:type="spellStart"/>
      <w:r w:rsidRPr="008E3A98">
        <w:rPr>
          <w:sz w:val="24"/>
          <w:szCs w:val="24"/>
        </w:rPr>
        <w:t>parenteral</w:t>
      </w:r>
      <w:proofErr w:type="spellEnd"/>
      <w:r w:rsidRPr="008E3A98">
        <w:rPr>
          <w:sz w:val="24"/>
          <w:szCs w:val="24"/>
        </w:rPr>
        <w:t xml:space="preserve"> contact with blood or other potentially infectious materials that may result from the performance of an employee's duties.</w:t>
      </w:r>
    </w:p>
    <w:p w:rsidR="001B00B0" w:rsidRPr="008E3A98" w:rsidRDefault="001B00B0" w:rsidP="00997D80">
      <w:pPr>
        <w:spacing w:before="120" w:after="120"/>
        <w:ind w:left="720" w:hanging="720"/>
        <w:rPr>
          <w:sz w:val="24"/>
          <w:szCs w:val="24"/>
        </w:rPr>
      </w:pPr>
      <w:r w:rsidRPr="00FD2057">
        <w:rPr>
          <w:b/>
          <w:i/>
          <w:sz w:val="24"/>
          <w:szCs w:val="24"/>
        </w:rPr>
        <w:t xml:space="preserve">Other </w:t>
      </w:r>
      <w:r>
        <w:rPr>
          <w:b/>
          <w:i/>
          <w:sz w:val="24"/>
          <w:szCs w:val="24"/>
        </w:rPr>
        <w:t>p</w:t>
      </w:r>
      <w:r w:rsidRPr="00FD2057">
        <w:rPr>
          <w:b/>
          <w:i/>
          <w:sz w:val="24"/>
          <w:szCs w:val="24"/>
        </w:rPr>
        <w:t xml:space="preserve">otentially </w:t>
      </w:r>
      <w:r>
        <w:rPr>
          <w:b/>
          <w:i/>
          <w:sz w:val="24"/>
          <w:szCs w:val="24"/>
        </w:rPr>
        <w:t>i</w:t>
      </w:r>
      <w:r w:rsidRPr="00FD2057">
        <w:rPr>
          <w:b/>
          <w:i/>
          <w:sz w:val="24"/>
          <w:szCs w:val="24"/>
        </w:rPr>
        <w:t xml:space="preserve">nfectious </w:t>
      </w:r>
      <w:r>
        <w:rPr>
          <w:b/>
          <w:i/>
          <w:sz w:val="24"/>
          <w:szCs w:val="24"/>
        </w:rPr>
        <w:t>m</w:t>
      </w:r>
      <w:r w:rsidRPr="00FD2057">
        <w:rPr>
          <w:b/>
          <w:i/>
          <w:sz w:val="24"/>
          <w:szCs w:val="24"/>
        </w:rPr>
        <w:t>aterials</w:t>
      </w:r>
      <w:r>
        <w:rPr>
          <w:sz w:val="24"/>
          <w:szCs w:val="24"/>
        </w:rPr>
        <w:t>—</w:t>
      </w:r>
      <w:r w:rsidRPr="008E3A98">
        <w:rPr>
          <w:sz w:val="24"/>
          <w:szCs w:val="24"/>
        </w:rPr>
        <w:t>1) 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r>
        <w:rPr>
          <w:sz w:val="24"/>
          <w:szCs w:val="24"/>
        </w:rPr>
        <w:t>;</w:t>
      </w:r>
      <w:r w:rsidRPr="008E3A98">
        <w:rPr>
          <w:sz w:val="24"/>
          <w:szCs w:val="24"/>
        </w:rPr>
        <w:t xml:space="preserve"> </w:t>
      </w:r>
      <w:r>
        <w:rPr>
          <w:sz w:val="24"/>
          <w:szCs w:val="24"/>
        </w:rPr>
        <w:t xml:space="preserve"> </w:t>
      </w:r>
      <w:r w:rsidRPr="008E3A98">
        <w:rPr>
          <w:sz w:val="24"/>
          <w:szCs w:val="24"/>
        </w:rPr>
        <w:t>2) any unfixed tissue or organ (other than intact skin) from a human (living or dead); and 3) HIV-containing cell or tissue cultures, organ cultures, and HIV- or HBV-containing culture medium or other solutions</w:t>
      </w:r>
      <w:r>
        <w:rPr>
          <w:sz w:val="24"/>
          <w:szCs w:val="24"/>
        </w:rPr>
        <w:t>,</w:t>
      </w:r>
      <w:r w:rsidRPr="008E3A98">
        <w:rPr>
          <w:sz w:val="24"/>
          <w:szCs w:val="24"/>
        </w:rPr>
        <w:t xml:space="preserve"> and blood, organs, or other tissues from experimental animals infected with HIV or HBV.</w:t>
      </w:r>
    </w:p>
    <w:p w:rsidR="001B00B0" w:rsidRPr="008E3A98" w:rsidRDefault="001B00B0" w:rsidP="00997D80">
      <w:pPr>
        <w:spacing w:before="120" w:after="120"/>
        <w:ind w:left="720" w:hanging="720"/>
        <w:rPr>
          <w:sz w:val="24"/>
          <w:szCs w:val="24"/>
        </w:rPr>
      </w:pPr>
      <w:proofErr w:type="spellStart"/>
      <w:proofErr w:type="gramStart"/>
      <w:r w:rsidRPr="00FD2057">
        <w:rPr>
          <w:b/>
          <w:i/>
          <w:sz w:val="24"/>
          <w:szCs w:val="24"/>
        </w:rPr>
        <w:t>Parenteral</w:t>
      </w:r>
      <w:proofErr w:type="spellEnd"/>
      <w:r>
        <w:rPr>
          <w:sz w:val="24"/>
          <w:szCs w:val="24"/>
        </w:rPr>
        <w:t>—</w:t>
      </w:r>
      <w:r w:rsidRPr="008E3A98">
        <w:rPr>
          <w:sz w:val="24"/>
          <w:szCs w:val="24"/>
        </w:rPr>
        <w:t xml:space="preserve">piercing mucous membranes or the skin barrier through such events as </w:t>
      </w:r>
      <w:proofErr w:type="spellStart"/>
      <w:r w:rsidRPr="008E3A98">
        <w:rPr>
          <w:sz w:val="24"/>
          <w:szCs w:val="24"/>
        </w:rPr>
        <w:t>needlesticks</w:t>
      </w:r>
      <w:proofErr w:type="spellEnd"/>
      <w:r w:rsidRPr="008E3A98">
        <w:rPr>
          <w:sz w:val="24"/>
          <w:szCs w:val="24"/>
        </w:rPr>
        <w:t>, human bites, cuts, and abrasions.</w:t>
      </w:r>
      <w:proofErr w:type="gramEnd"/>
    </w:p>
    <w:p w:rsidR="001B00B0" w:rsidRPr="008E3A98" w:rsidRDefault="001B00B0" w:rsidP="00997D80">
      <w:pPr>
        <w:spacing w:before="120" w:after="120"/>
        <w:ind w:left="720" w:hanging="720"/>
        <w:rPr>
          <w:sz w:val="24"/>
          <w:szCs w:val="24"/>
        </w:rPr>
      </w:pPr>
      <w:r w:rsidRPr="00FD2057">
        <w:rPr>
          <w:b/>
          <w:i/>
          <w:sz w:val="24"/>
          <w:szCs w:val="24"/>
        </w:rPr>
        <w:t>Pathological waste</w:t>
      </w:r>
      <w:r>
        <w:rPr>
          <w:sz w:val="24"/>
          <w:szCs w:val="24"/>
        </w:rPr>
        <w:t>—</w:t>
      </w:r>
      <w:r w:rsidRPr="008E3A98">
        <w:rPr>
          <w:sz w:val="24"/>
          <w:szCs w:val="24"/>
        </w:rPr>
        <w:t>human tissues, organs</w:t>
      </w:r>
      <w:r>
        <w:rPr>
          <w:sz w:val="24"/>
          <w:szCs w:val="24"/>
        </w:rPr>
        <w:t>,</w:t>
      </w:r>
      <w:r w:rsidRPr="008E3A98">
        <w:rPr>
          <w:sz w:val="24"/>
          <w:szCs w:val="24"/>
        </w:rPr>
        <w:t xml:space="preserve"> and body parts; the carcasses and body parts of all animals that were known to have been exposed to pathogens that are potentially dangerous to humans during research, were used in the production of </w:t>
      </w:r>
      <w:r>
        <w:rPr>
          <w:sz w:val="24"/>
          <w:szCs w:val="24"/>
        </w:rPr>
        <w:t>biological,</w:t>
      </w:r>
      <w:r w:rsidRPr="008E3A98">
        <w:rPr>
          <w:sz w:val="24"/>
          <w:szCs w:val="24"/>
        </w:rPr>
        <w:t xml:space="preserve"> or in vivo testing of pharmaceuticals, or that died with a known or suspected disease transmissible to humans.</w:t>
      </w:r>
    </w:p>
    <w:p w:rsidR="001B00B0" w:rsidRPr="008E3A98" w:rsidRDefault="001B00B0" w:rsidP="00997D80">
      <w:pPr>
        <w:spacing w:before="120" w:after="120"/>
        <w:ind w:left="720" w:hanging="720"/>
        <w:rPr>
          <w:sz w:val="24"/>
          <w:szCs w:val="24"/>
        </w:rPr>
      </w:pPr>
      <w:proofErr w:type="gramStart"/>
      <w:r w:rsidRPr="00FD2057">
        <w:rPr>
          <w:b/>
          <w:i/>
          <w:sz w:val="24"/>
          <w:szCs w:val="24"/>
        </w:rPr>
        <w:lastRenderedPageBreak/>
        <w:t>Personal Protective Equipment (PPE)</w:t>
      </w:r>
      <w:r>
        <w:rPr>
          <w:sz w:val="24"/>
          <w:szCs w:val="24"/>
        </w:rPr>
        <w:t>—</w:t>
      </w:r>
      <w:r w:rsidRPr="008E3A98">
        <w:rPr>
          <w:sz w:val="24"/>
          <w:szCs w:val="24"/>
        </w:rPr>
        <w:t>specialized clothing or equipment worn by an employee for protection against a hazard.</w:t>
      </w:r>
      <w:proofErr w:type="gramEnd"/>
      <w:r w:rsidRPr="008E3A98">
        <w:rPr>
          <w:sz w:val="24"/>
          <w:szCs w:val="24"/>
        </w:rPr>
        <w:t xml:space="preserve"> General work clothes (e.g., uniforms, pants, shirts</w:t>
      </w:r>
      <w:r>
        <w:rPr>
          <w:sz w:val="24"/>
          <w:szCs w:val="24"/>
        </w:rPr>
        <w:t>,</w:t>
      </w:r>
      <w:r w:rsidRPr="008E3A98">
        <w:rPr>
          <w:sz w:val="24"/>
          <w:szCs w:val="24"/>
        </w:rPr>
        <w:t xml:space="preserve"> or blouses) not intended to function as protection against a hazard </w:t>
      </w:r>
      <w:proofErr w:type="gramStart"/>
      <w:r w:rsidRPr="008E3A98">
        <w:rPr>
          <w:sz w:val="24"/>
          <w:szCs w:val="24"/>
        </w:rPr>
        <w:t>are</w:t>
      </w:r>
      <w:proofErr w:type="gramEnd"/>
      <w:r w:rsidRPr="008E3A98">
        <w:rPr>
          <w:sz w:val="24"/>
          <w:szCs w:val="24"/>
        </w:rPr>
        <w:t xml:space="preserve"> not considered</w:t>
      </w:r>
      <w:r>
        <w:rPr>
          <w:sz w:val="24"/>
          <w:szCs w:val="24"/>
        </w:rPr>
        <w:t xml:space="preserve"> PPE</w:t>
      </w:r>
      <w:r w:rsidRPr="008E3A98">
        <w:rPr>
          <w:sz w:val="24"/>
          <w:szCs w:val="24"/>
        </w:rPr>
        <w:t>.</w:t>
      </w:r>
    </w:p>
    <w:p w:rsidR="001B00B0" w:rsidRPr="008E3A98" w:rsidRDefault="001B00B0" w:rsidP="00997D80">
      <w:pPr>
        <w:spacing w:before="120" w:after="120"/>
        <w:ind w:left="720" w:hanging="720"/>
        <w:rPr>
          <w:sz w:val="24"/>
          <w:szCs w:val="24"/>
        </w:rPr>
      </w:pPr>
      <w:r w:rsidRPr="00FD2057">
        <w:rPr>
          <w:b/>
          <w:i/>
          <w:sz w:val="24"/>
          <w:szCs w:val="24"/>
        </w:rPr>
        <w:t>Pre-</w:t>
      </w:r>
      <w:r>
        <w:rPr>
          <w:b/>
          <w:i/>
          <w:sz w:val="24"/>
          <w:szCs w:val="24"/>
        </w:rPr>
        <w:t>E</w:t>
      </w:r>
      <w:r w:rsidRPr="00FD2057">
        <w:rPr>
          <w:b/>
          <w:i/>
          <w:sz w:val="24"/>
          <w:szCs w:val="24"/>
        </w:rPr>
        <w:t xml:space="preserve">xposure Introduction BBP </w:t>
      </w:r>
      <w:r>
        <w:rPr>
          <w:b/>
          <w:i/>
          <w:sz w:val="24"/>
          <w:szCs w:val="24"/>
        </w:rPr>
        <w:t>t</w:t>
      </w:r>
      <w:r w:rsidRPr="00FD2057">
        <w:rPr>
          <w:b/>
          <w:i/>
          <w:sz w:val="24"/>
          <w:szCs w:val="24"/>
        </w:rPr>
        <w:t>raining</w:t>
      </w:r>
      <w:r>
        <w:rPr>
          <w:sz w:val="24"/>
          <w:szCs w:val="24"/>
        </w:rPr>
        <w:t>—</w:t>
      </w:r>
      <w:proofErr w:type="spellStart"/>
      <w:r w:rsidRPr="008E3A98">
        <w:rPr>
          <w:sz w:val="24"/>
          <w:szCs w:val="24"/>
        </w:rPr>
        <w:t>Bloodborne</w:t>
      </w:r>
      <w:proofErr w:type="spellEnd"/>
      <w:r w:rsidRPr="008E3A98">
        <w:rPr>
          <w:sz w:val="24"/>
          <w:szCs w:val="24"/>
        </w:rPr>
        <w:t xml:space="preserve"> Pathogens training required for all employees employed by Franklin County Schools. This training is done during new employee and substitute teacher orientations.</w:t>
      </w:r>
    </w:p>
    <w:p w:rsidR="001B00B0" w:rsidRPr="008E3A98" w:rsidRDefault="001B00B0" w:rsidP="00997D80">
      <w:pPr>
        <w:spacing w:before="120" w:after="120"/>
        <w:ind w:left="720" w:hanging="720"/>
        <w:rPr>
          <w:sz w:val="24"/>
          <w:szCs w:val="24"/>
        </w:rPr>
      </w:pPr>
      <w:r w:rsidRPr="004B3FCB">
        <w:rPr>
          <w:b/>
          <w:i/>
          <w:sz w:val="24"/>
          <w:szCs w:val="24"/>
        </w:rPr>
        <w:t xml:space="preserve">Reasonably </w:t>
      </w:r>
      <w:r>
        <w:rPr>
          <w:b/>
          <w:i/>
          <w:sz w:val="24"/>
          <w:szCs w:val="24"/>
        </w:rPr>
        <w:t>a</w:t>
      </w:r>
      <w:r w:rsidRPr="004B3FCB">
        <w:rPr>
          <w:b/>
          <w:i/>
          <w:sz w:val="24"/>
          <w:szCs w:val="24"/>
        </w:rPr>
        <w:t>nticipated</w:t>
      </w:r>
      <w:r>
        <w:rPr>
          <w:sz w:val="24"/>
          <w:szCs w:val="24"/>
        </w:rPr>
        <w:t>—</w:t>
      </w:r>
      <w:r w:rsidRPr="008E3A98">
        <w:rPr>
          <w:sz w:val="24"/>
          <w:szCs w:val="24"/>
        </w:rPr>
        <w:t>an individual has reason to believe that exposure will occur while performing a task required by his or her job description.</w:t>
      </w:r>
    </w:p>
    <w:p w:rsidR="001B00B0" w:rsidRPr="008E3A98" w:rsidRDefault="001B00B0" w:rsidP="00997D80">
      <w:pPr>
        <w:spacing w:before="120" w:after="120"/>
        <w:ind w:left="720" w:hanging="720"/>
        <w:rPr>
          <w:sz w:val="24"/>
          <w:szCs w:val="24"/>
        </w:rPr>
      </w:pPr>
      <w:r w:rsidRPr="00147D66">
        <w:rPr>
          <w:b/>
          <w:i/>
          <w:sz w:val="24"/>
          <w:szCs w:val="24"/>
        </w:rPr>
        <w:t xml:space="preserve">Red </w:t>
      </w:r>
      <w:r>
        <w:rPr>
          <w:b/>
          <w:i/>
          <w:sz w:val="24"/>
          <w:szCs w:val="24"/>
        </w:rPr>
        <w:t>b</w:t>
      </w:r>
      <w:r w:rsidRPr="00147D66">
        <w:rPr>
          <w:b/>
          <w:i/>
          <w:sz w:val="24"/>
          <w:szCs w:val="24"/>
        </w:rPr>
        <w:t xml:space="preserve">iohazard </w:t>
      </w:r>
      <w:r>
        <w:rPr>
          <w:b/>
          <w:i/>
          <w:sz w:val="24"/>
          <w:szCs w:val="24"/>
        </w:rPr>
        <w:t>b</w:t>
      </w:r>
      <w:r w:rsidRPr="00147D66">
        <w:rPr>
          <w:b/>
          <w:i/>
          <w:sz w:val="24"/>
          <w:szCs w:val="24"/>
        </w:rPr>
        <w:t>ag</w:t>
      </w:r>
      <w:r>
        <w:rPr>
          <w:sz w:val="24"/>
          <w:szCs w:val="24"/>
        </w:rPr>
        <w:t>—</w:t>
      </w:r>
      <w:r w:rsidRPr="008E3A98">
        <w:rPr>
          <w:sz w:val="24"/>
          <w:szCs w:val="24"/>
        </w:rPr>
        <w:t>bag used for disposal of regulated medical waste (20 m</w:t>
      </w:r>
      <w:r>
        <w:rPr>
          <w:sz w:val="24"/>
          <w:szCs w:val="24"/>
        </w:rPr>
        <w:t xml:space="preserve">illiliters </w:t>
      </w:r>
      <w:r w:rsidRPr="008E3A98">
        <w:rPr>
          <w:sz w:val="24"/>
          <w:szCs w:val="24"/>
        </w:rPr>
        <w:t>of blood or more in a container such as a suction container; contaminated items that would release blood or other potentially infectious materials in a liquid or semi-liquid state if compressed; items that are caked with dried blood or other potentially infectious materials and capable of releasing these materials during handling).</w:t>
      </w:r>
    </w:p>
    <w:p w:rsidR="001B00B0" w:rsidRPr="008E3A98" w:rsidRDefault="001B00B0" w:rsidP="00997D80">
      <w:pPr>
        <w:spacing w:before="120" w:after="120"/>
        <w:ind w:left="720" w:hanging="720"/>
        <w:rPr>
          <w:sz w:val="24"/>
          <w:szCs w:val="24"/>
        </w:rPr>
      </w:pPr>
      <w:r w:rsidRPr="004B3FCB">
        <w:rPr>
          <w:b/>
          <w:i/>
          <w:sz w:val="24"/>
          <w:szCs w:val="24"/>
        </w:rPr>
        <w:t xml:space="preserve">Refresher BBP </w:t>
      </w:r>
      <w:r>
        <w:rPr>
          <w:b/>
          <w:i/>
          <w:sz w:val="24"/>
          <w:szCs w:val="24"/>
        </w:rPr>
        <w:t>t</w:t>
      </w:r>
      <w:r w:rsidRPr="004B3FCB">
        <w:rPr>
          <w:b/>
          <w:i/>
          <w:sz w:val="24"/>
          <w:szCs w:val="24"/>
        </w:rPr>
        <w:t>raining—</w:t>
      </w:r>
      <w:r w:rsidRPr="008E3A98">
        <w:rPr>
          <w:sz w:val="24"/>
          <w:szCs w:val="24"/>
        </w:rPr>
        <w:t xml:space="preserve">mandatory annual </w:t>
      </w:r>
      <w:proofErr w:type="spellStart"/>
      <w:r w:rsidRPr="008E3A98">
        <w:rPr>
          <w:sz w:val="24"/>
          <w:szCs w:val="24"/>
        </w:rPr>
        <w:t>Bloodborne</w:t>
      </w:r>
      <w:proofErr w:type="spellEnd"/>
      <w:r w:rsidRPr="008E3A98">
        <w:rPr>
          <w:sz w:val="24"/>
          <w:szCs w:val="24"/>
        </w:rPr>
        <w:t xml:space="preserve"> Pathogens training for all Franklin County Schools employees conducted at the beginning of each school year.</w:t>
      </w:r>
    </w:p>
    <w:p w:rsidR="001B00B0" w:rsidRPr="008E3A98" w:rsidRDefault="001B00B0" w:rsidP="00997D80">
      <w:pPr>
        <w:spacing w:before="120" w:after="120"/>
        <w:ind w:left="720" w:hanging="720"/>
        <w:rPr>
          <w:sz w:val="24"/>
          <w:szCs w:val="24"/>
        </w:rPr>
      </w:pPr>
      <w:proofErr w:type="gramStart"/>
      <w:r w:rsidRPr="009B5ED1">
        <w:rPr>
          <w:b/>
          <w:i/>
          <w:sz w:val="24"/>
          <w:szCs w:val="24"/>
        </w:rPr>
        <w:t xml:space="preserve">Regulated </w:t>
      </w:r>
      <w:r>
        <w:rPr>
          <w:b/>
          <w:i/>
          <w:sz w:val="24"/>
          <w:szCs w:val="24"/>
        </w:rPr>
        <w:t>m</w:t>
      </w:r>
      <w:r w:rsidRPr="009B5ED1">
        <w:rPr>
          <w:b/>
          <w:i/>
          <w:sz w:val="24"/>
          <w:szCs w:val="24"/>
        </w:rPr>
        <w:t xml:space="preserve">edical </w:t>
      </w:r>
      <w:r>
        <w:rPr>
          <w:b/>
          <w:i/>
          <w:sz w:val="24"/>
          <w:szCs w:val="24"/>
        </w:rPr>
        <w:t>w</w:t>
      </w:r>
      <w:r w:rsidRPr="009B5ED1">
        <w:rPr>
          <w:b/>
          <w:i/>
          <w:sz w:val="24"/>
          <w:szCs w:val="24"/>
        </w:rPr>
        <w:t>aste</w:t>
      </w:r>
      <w:r>
        <w:rPr>
          <w:sz w:val="24"/>
          <w:szCs w:val="24"/>
        </w:rPr>
        <w:t>—</w:t>
      </w:r>
      <w:r w:rsidRPr="008E3A98">
        <w:rPr>
          <w:sz w:val="24"/>
          <w:szCs w:val="24"/>
        </w:rPr>
        <w:t>from the Waste Management Rules of North Carolina used for disposal purposes.</w:t>
      </w:r>
      <w:proofErr w:type="gramEnd"/>
      <w:r w:rsidRPr="008E3A98">
        <w:rPr>
          <w:sz w:val="24"/>
          <w:szCs w:val="24"/>
        </w:rPr>
        <w:t xml:space="preserve"> It means blood and body fluids in individual containers in volumes greater than 20 m</w:t>
      </w:r>
      <w:r>
        <w:rPr>
          <w:sz w:val="24"/>
          <w:szCs w:val="24"/>
        </w:rPr>
        <w:t xml:space="preserve">illiliters </w:t>
      </w:r>
      <w:r w:rsidRPr="008E3A98">
        <w:rPr>
          <w:sz w:val="24"/>
          <w:szCs w:val="24"/>
        </w:rPr>
        <w:t>untreated microbiological and pathological waste. This refers to blood and body fluids that are in a liquid state and in a container such as a suction container. This does not refer to blood absorbed by materials such as bandages and dressings.</w:t>
      </w:r>
    </w:p>
    <w:p w:rsidR="001B00B0" w:rsidRPr="008E3A98" w:rsidRDefault="001B00B0" w:rsidP="00997D80">
      <w:pPr>
        <w:spacing w:before="120" w:after="120"/>
        <w:ind w:left="720" w:hanging="720"/>
        <w:rPr>
          <w:sz w:val="24"/>
          <w:szCs w:val="24"/>
        </w:rPr>
      </w:pPr>
      <w:r w:rsidRPr="009B5ED1">
        <w:rPr>
          <w:b/>
          <w:i/>
          <w:sz w:val="24"/>
          <w:szCs w:val="24"/>
        </w:rPr>
        <w:t xml:space="preserve">Regulated </w:t>
      </w:r>
      <w:r>
        <w:rPr>
          <w:b/>
          <w:i/>
          <w:sz w:val="24"/>
          <w:szCs w:val="24"/>
        </w:rPr>
        <w:t>w</w:t>
      </w:r>
      <w:r w:rsidRPr="009B5ED1">
        <w:rPr>
          <w:b/>
          <w:i/>
          <w:sz w:val="24"/>
          <w:szCs w:val="24"/>
        </w:rPr>
        <w:t>aste</w:t>
      </w:r>
      <w:r>
        <w:rPr>
          <w:sz w:val="24"/>
          <w:szCs w:val="24"/>
        </w:rPr>
        <w:t>—</w:t>
      </w:r>
      <w:r w:rsidRPr="008E3A98">
        <w:rPr>
          <w:sz w:val="24"/>
          <w:szCs w:val="24"/>
        </w:rPr>
        <w:t>OSHA</w:t>
      </w:r>
      <w:r>
        <w:rPr>
          <w:sz w:val="24"/>
          <w:szCs w:val="24"/>
        </w:rPr>
        <w:t>-</w:t>
      </w:r>
      <w:r w:rsidRPr="008E3A98">
        <w:rPr>
          <w:sz w:val="24"/>
          <w:szCs w:val="24"/>
        </w:rPr>
        <w:t>defin</w:t>
      </w:r>
      <w:r>
        <w:rPr>
          <w:sz w:val="24"/>
          <w:szCs w:val="24"/>
        </w:rPr>
        <w:t xml:space="preserve">ed </w:t>
      </w:r>
      <w:r w:rsidRPr="008E3A98">
        <w:rPr>
          <w:sz w:val="24"/>
          <w:szCs w:val="24"/>
        </w:rPr>
        <w:t>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capable of releasing these materials during handling; contaminated sharps; and pathological and microbiological wastes containing blood or other potentially infectious materials.</w:t>
      </w:r>
    </w:p>
    <w:p w:rsidR="001B00B0" w:rsidRPr="008E3A98" w:rsidRDefault="001B00B0" w:rsidP="00997D80">
      <w:pPr>
        <w:spacing w:before="120" w:after="120"/>
        <w:ind w:left="720" w:hanging="720"/>
        <w:rPr>
          <w:sz w:val="24"/>
          <w:szCs w:val="24"/>
        </w:rPr>
      </w:pPr>
      <w:proofErr w:type="gramStart"/>
      <w:r w:rsidRPr="009B5ED1">
        <w:rPr>
          <w:b/>
          <w:i/>
          <w:sz w:val="24"/>
          <w:szCs w:val="24"/>
        </w:rPr>
        <w:t>Sharps—</w:t>
      </w:r>
      <w:r w:rsidRPr="008E3A98">
        <w:rPr>
          <w:sz w:val="24"/>
          <w:szCs w:val="24"/>
        </w:rPr>
        <w:t>needles, syringes with attached needles, capillary tubes, slides and cover slips, and scalpel blades.</w:t>
      </w:r>
      <w:proofErr w:type="gramEnd"/>
    </w:p>
    <w:p w:rsidR="001B00B0" w:rsidRPr="008E3A98" w:rsidRDefault="001B00B0" w:rsidP="00997D80">
      <w:pPr>
        <w:spacing w:before="120" w:after="120"/>
        <w:ind w:left="720" w:hanging="720"/>
        <w:rPr>
          <w:sz w:val="24"/>
          <w:szCs w:val="24"/>
        </w:rPr>
      </w:pPr>
      <w:r w:rsidRPr="009B5ED1">
        <w:rPr>
          <w:b/>
          <w:i/>
          <w:sz w:val="24"/>
          <w:szCs w:val="24"/>
        </w:rPr>
        <w:t xml:space="preserve">Sharp with </w:t>
      </w:r>
      <w:r>
        <w:rPr>
          <w:b/>
          <w:i/>
          <w:sz w:val="24"/>
          <w:szCs w:val="24"/>
        </w:rPr>
        <w:t>e</w:t>
      </w:r>
      <w:r w:rsidRPr="009B5ED1">
        <w:rPr>
          <w:b/>
          <w:i/>
          <w:sz w:val="24"/>
          <w:szCs w:val="24"/>
        </w:rPr>
        <w:t xml:space="preserve">ngineered </w:t>
      </w:r>
      <w:r>
        <w:rPr>
          <w:b/>
          <w:i/>
          <w:sz w:val="24"/>
          <w:szCs w:val="24"/>
        </w:rPr>
        <w:t>s</w:t>
      </w:r>
      <w:r w:rsidRPr="009B5ED1">
        <w:rPr>
          <w:b/>
          <w:i/>
          <w:sz w:val="24"/>
          <w:szCs w:val="24"/>
        </w:rPr>
        <w:t xml:space="preserve">harps </w:t>
      </w:r>
      <w:r>
        <w:rPr>
          <w:b/>
          <w:i/>
          <w:sz w:val="24"/>
          <w:szCs w:val="24"/>
        </w:rPr>
        <w:t>i</w:t>
      </w:r>
      <w:r w:rsidRPr="009B5ED1">
        <w:rPr>
          <w:b/>
          <w:i/>
          <w:sz w:val="24"/>
          <w:szCs w:val="24"/>
        </w:rPr>
        <w:t xml:space="preserve">njury </w:t>
      </w:r>
      <w:r>
        <w:rPr>
          <w:b/>
          <w:i/>
          <w:sz w:val="24"/>
          <w:szCs w:val="24"/>
        </w:rPr>
        <w:t>p</w:t>
      </w:r>
      <w:r w:rsidRPr="009B5ED1">
        <w:rPr>
          <w:b/>
          <w:i/>
          <w:sz w:val="24"/>
          <w:szCs w:val="24"/>
        </w:rPr>
        <w:t>rotections</w:t>
      </w:r>
      <w:r>
        <w:rPr>
          <w:sz w:val="24"/>
          <w:szCs w:val="24"/>
        </w:rPr>
        <w:t>—</w:t>
      </w:r>
      <w:r w:rsidRPr="008E3A98">
        <w:rPr>
          <w:sz w:val="24"/>
          <w:szCs w:val="24"/>
        </w:rPr>
        <w:t>a non</w:t>
      </w:r>
      <w:r w:rsidR="00997D80">
        <w:rPr>
          <w:sz w:val="24"/>
          <w:szCs w:val="24"/>
        </w:rPr>
        <w:t>-</w:t>
      </w:r>
      <w:r w:rsidRPr="008E3A98">
        <w:rPr>
          <w:sz w:val="24"/>
          <w:szCs w:val="24"/>
        </w:rPr>
        <w:t xml:space="preserve">needle sharp or a needle device used for withdrawing body fluids, accessing a vein or artery, or administering medications or other fluids, with a built-in safety feature or mechanism that effectively reduces the risk of an exposure incident. </w:t>
      </w:r>
    </w:p>
    <w:p w:rsidR="001B00B0" w:rsidRPr="008E3A98" w:rsidRDefault="001B00B0" w:rsidP="00997D80">
      <w:pPr>
        <w:spacing w:before="120" w:after="120"/>
        <w:ind w:left="720" w:hanging="720"/>
        <w:rPr>
          <w:sz w:val="24"/>
          <w:szCs w:val="24"/>
        </w:rPr>
      </w:pPr>
      <w:r w:rsidRPr="009B5ED1">
        <w:rPr>
          <w:b/>
          <w:i/>
          <w:sz w:val="24"/>
          <w:szCs w:val="24"/>
        </w:rPr>
        <w:t xml:space="preserve">Source </w:t>
      </w:r>
      <w:r>
        <w:rPr>
          <w:b/>
          <w:i/>
          <w:sz w:val="24"/>
          <w:szCs w:val="24"/>
        </w:rPr>
        <w:t>i</w:t>
      </w:r>
      <w:r w:rsidRPr="009B5ED1">
        <w:rPr>
          <w:b/>
          <w:i/>
          <w:sz w:val="24"/>
          <w:szCs w:val="24"/>
        </w:rPr>
        <w:t>ndividual</w:t>
      </w:r>
      <w:r>
        <w:rPr>
          <w:sz w:val="24"/>
          <w:szCs w:val="24"/>
        </w:rPr>
        <w:t>—</w:t>
      </w:r>
      <w:r w:rsidRPr="008E3A98">
        <w:rPr>
          <w:sz w:val="24"/>
          <w:szCs w:val="24"/>
        </w:rPr>
        <w:t xml:space="preserve"> any individual, living or dead, whose blood or other potentially infectious materials may be a source of occupational exposure to the employee. Examples include, but are not limited to, students and employees, trauma victims, clients of drug and alcohol treatment facilities, and individuals who donate or sell blood or blood components.</w:t>
      </w:r>
    </w:p>
    <w:p w:rsidR="001B00B0" w:rsidRPr="008E3A98" w:rsidRDefault="001B00B0" w:rsidP="00997D80">
      <w:pPr>
        <w:spacing w:before="120" w:after="120"/>
        <w:ind w:left="720" w:hanging="720"/>
        <w:rPr>
          <w:sz w:val="24"/>
          <w:szCs w:val="24"/>
        </w:rPr>
      </w:pPr>
      <w:r w:rsidRPr="008D00BD" w:rsidDel="005E338B">
        <w:rPr>
          <w:i/>
          <w:sz w:val="24"/>
          <w:szCs w:val="24"/>
        </w:rPr>
        <w:t xml:space="preserve"> </w:t>
      </w:r>
      <w:r w:rsidRPr="008D00BD">
        <w:rPr>
          <w:b/>
          <w:i/>
          <w:sz w:val="24"/>
          <w:szCs w:val="24"/>
        </w:rPr>
        <w:t>Sterilize</w:t>
      </w:r>
      <w:r w:rsidRPr="009B5ED1">
        <w:rPr>
          <w:b/>
          <w:sz w:val="24"/>
          <w:szCs w:val="24"/>
        </w:rPr>
        <w:t>—</w:t>
      </w:r>
      <w:r w:rsidRPr="008E3A98">
        <w:rPr>
          <w:sz w:val="24"/>
          <w:szCs w:val="24"/>
        </w:rPr>
        <w:t xml:space="preserve">use of a physical or chemical procedure to destroy all microbial life, including highly resistant bacterial </w:t>
      </w:r>
      <w:proofErr w:type="spellStart"/>
      <w:r w:rsidRPr="008E3A98">
        <w:rPr>
          <w:sz w:val="24"/>
          <w:szCs w:val="24"/>
        </w:rPr>
        <w:t>endospores</w:t>
      </w:r>
      <w:proofErr w:type="spellEnd"/>
      <w:r w:rsidRPr="008E3A98">
        <w:rPr>
          <w:sz w:val="24"/>
          <w:szCs w:val="24"/>
        </w:rPr>
        <w:t>.</w:t>
      </w:r>
    </w:p>
    <w:p w:rsidR="001B00B0" w:rsidRPr="008E3A98" w:rsidRDefault="001B00B0" w:rsidP="00997D80">
      <w:pPr>
        <w:spacing w:before="120" w:after="120"/>
        <w:ind w:left="720" w:hanging="720"/>
        <w:rPr>
          <w:sz w:val="24"/>
          <w:szCs w:val="24"/>
        </w:rPr>
      </w:pPr>
      <w:r w:rsidRPr="00460629">
        <w:rPr>
          <w:b/>
          <w:i/>
          <w:sz w:val="24"/>
          <w:szCs w:val="24"/>
        </w:rPr>
        <w:lastRenderedPageBreak/>
        <w:t>Universal Precautions</w:t>
      </w:r>
      <w:r>
        <w:rPr>
          <w:sz w:val="24"/>
          <w:szCs w:val="24"/>
        </w:rPr>
        <w:t>—</w:t>
      </w:r>
      <w:proofErr w:type="gramStart"/>
      <w:r w:rsidRPr="008E3A98">
        <w:rPr>
          <w:sz w:val="24"/>
          <w:szCs w:val="24"/>
        </w:rPr>
        <w:t>an approach to infection control</w:t>
      </w:r>
      <w:proofErr w:type="gramEnd"/>
      <w:r w:rsidRPr="008E3A98">
        <w:rPr>
          <w:sz w:val="24"/>
          <w:szCs w:val="24"/>
        </w:rPr>
        <w:t xml:space="preserve">. According to the concept of Universal Precautions, all human blood and certain human body fluids are treated as if known to be infectious for HBV, HCV, HIV, and other </w:t>
      </w:r>
      <w:r>
        <w:rPr>
          <w:sz w:val="24"/>
          <w:szCs w:val="24"/>
        </w:rPr>
        <w:t>BBPs</w:t>
      </w:r>
      <w:r w:rsidRPr="008E3A98">
        <w:rPr>
          <w:sz w:val="24"/>
          <w:szCs w:val="24"/>
        </w:rPr>
        <w:t xml:space="preserve">. </w:t>
      </w:r>
    </w:p>
    <w:p w:rsidR="001B00B0" w:rsidRPr="008E3A98" w:rsidRDefault="001B00B0" w:rsidP="00997D80">
      <w:pPr>
        <w:spacing w:before="120" w:after="120"/>
        <w:ind w:left="720" w:hanging="720"/>
        <w:rPr>
          <w:sz w:val="24"/>
          <w:szCs w:val="24"/>
        </w:rPr>
      </w:pPr>
      <w:r w:rsidRPr="00460629">
        <w:rPr>
          <w:b/>
          <w:i/>
          <w:sz w:val="24"/>
          <w:szCs w:val="24"/>
        </w:rPr>
        <w:t xml:space="preserve">Work </w:t>
      </w:r>
      <w:r>
        <w:rPr>
          <w:b/>
          <w:i/>
          <w:sz w:val="24"/>
          <w:szCs w:val="24"/>
        </w:rPr>
        <w:t>p</w:t>
      </w:r>
      <w:r w:rsidRPr="00460629">
        <w:rPr>
          <w:b/>
          <w:i/>
          <w:sz w:val="24"/>
          <w:szCs w:val="24"/>
        </w:rPr>
        <w:t xml:space="preserve">ractice </w:t>
      </w:r>
      <w:r>
        <w:rPr>
          <w:b/>
          <w:i/>
          <w:sz w:val="24"/>
          <w:szCs w:val="24"/>
        </w:rPr>
        <w:t>c</w:t>
      </w:r>
      <w:r w:rsidRPr="00460629">
        <w:rPr>
          <w:b/>
          <w:i/>
          <w:sz w:val="24"/>
          <w:szCs w:val="24"/>
        </w:rPr>
        <w:t>ontrols</w:t>
      </w:r>
      <w:r>
        <w:rPr>
          <w:sz w:val="24"/>
          <w:szCs w:val="24"/>
        </w:rPr>
        <w:t>—</w:t>
      </w:r>
      <w:r w:rsidRPr="008E3A98">
        <w:rPr>
          <w:sz w:val="24"/>
          <w:szCs w:val="24"/>
        </w:rPr>
        <w:t>controls that reduce the likelihood of exposure by altering the manner in which a task is performed (e.g., prohibiting recapping of needles by a two-handed technique).</w:t>
      </w:r>
    </w:p>
    <w:p w:rsidR="001B00B0" w:rsidRPr="005E338B" w:rsidRDefault="001B00B0" w:rsidP="001B00B0">
      <w:r w:rsidRPr="005E338B">
        <w:tab/>
      </w:r>
      <w:r w:rsidRPr="005E338B">
        <w:tab/>
      </w:r>
    </w:p>
    <w:p w:rsidR="00C63E6B" w:rsidRDefault="00C63E6B" w:rsidP="001B00B0"/>
    <w:sectPr w:rsidR="00C63E6B" w:rsidSect="001B00B0">
      <w:headerReference w:type="default" r:id="rId10"/>
      <w:footerReference w:type="default" r:id="rId11"/>
      <w:pgSz w:w="12240" w:h="15840"/>
      <w:pgMar w:top="1440" w:right="1440" w:bottom="1440" w:left="1440"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7B" w:rsidRDefault="004E1E7B" w:rsidP="00C5210D">
      <w:r>
        <w:separator/>
      </w:r>
    </w:p>
  </w:endnote>
  <w:endnote w:type="continuationSeparator" w:id="0">
    <w:p w:rsidR="004E1E7B" w:rsidRDefault="004E1E7B" w:rsidP="00C52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imes New Roman Bold 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0D" w:rsidRPr="00CD1DF6" w:rsidRDefault="00CD1DF6" w:rsidP="0009276D">
    <w:pPr>
      <w:pStyle w:val="Footer"/>
      <w:pBdr>
        <w:top w:val="single" w:sz="4" w:space="1" w:color="auto"/>
      </w:pBdr>
      <w:tabs>
        <w:tab w:val="right" w:pos="9810"/>
      </w:tabs>
      <w:rPr>
        <w:rFonts w:ascii="Arial" w:hAnsi="Arial" w:cs="Arial"/>
        <w:b/>
      </w:rPr>
    </w:pPr>
    <w:r>
      <w:rPr>
        <w:rFonts w:ascii="Arial" w:hAnsi="Arial" w:cs="Arial"/>
        <w:b/>
      </w:rPr>
      <w:t>Section 7</w:t>
    </w:r>
    <w:r w:rsidRPr="00AF26F4">
      <w:rPr>
        <w:rFonts w:ascii="Arial" w:hAnsi="Arial" w:cs="Arial"/>
        <w:b/>
      </w:rPr>
      <w:t>:</w:t>
    </w:r>
    <w:r>
      <w:rPr>
        <w:rFonts w:ascii="Arial" w:hAnsi="Arial" w:cs="Arial"/>
        <w:b/>
      </w:rPr>
      <w:t xml:space="preserve"> Appendices – October 2009</w:t>
    </w:r>
    <w:r>
      <w:rPr>
        <w:rFonts w:ascii="Arial" w:hAnsi="Arial" w:cs="Arial"/>
        <w:b/>
      </w:rPr>
      <w:tab/>
    </w:r>
    <w:r>
      <w:rPr>
        <w:rFonts w:ascii="Arial" w:hAnsi="Arial" w:cs="Arial"/>
        <w:b/>
      </w:rPr>
      <w:tab/>
    </w:r>
    <w:r w:rsidR="008F04B9" w:rsidRPr="00653906">
      <w:rPr>
        <w:rFonts w:ascii="Arial" w:hAnsi="Arial" w:cs="Arial"/>
        <w:b/>
      </w:rPr>
      <w:fldChar w:fldCharType="begin"/>
    </w:r>
    <w:r w:rsidRPr="00653906">
      <w:rPr>
        <w:rFonts w:ascii="Arial" w:hAnsi="Arial" w:cs="Arial"/>
        <w:b/>
      </w:rPr>
      <w:instrText xml:space="preserve"> PAGE   \* MERGEFORMAT </w:instrText>
    </w:r>
    <w:r w:rsidR="008F04B9" w:rsidRPr="00653906">
      <w:rPr>
        <w:rFonts w:ascii="Arial" w:hAnsi="Arial" w:cs="Arial"/>
        <w:b/>
      </w:rPr>
      <w:fldChar w:fldCharType="separate"/>
    </w:r>
    <w:r w:rsidR="00034C96">
      <w:rPr>
        <w:rFonts w:ascii="Arial" w:hAnsi="Arial" w:cs="Arial"/>
        <w:b/>
        <w:noProof/>
      </w:rPr>
      <w:t>7</w:t>
    </w:r>
    <w:r w:rsidR="008F04B9" w:rsidRPr="00653906">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7B" w:rsidRDefault="004E1E7B" w:rsidP="00C5210D">
      <w:r>
        <w:separator/>
      </w:r>
    </w:p>
  </w:footnote>
  <w:footnote w:type="continuationSeparator" w:id="0">
    <w:p w:rsidR="004E1E7B" w:rsidRDefault="004E1E7B" w:rsidP="00C5210D">
      <w:r>
        <w:continuationSeparator/>
      </w:r>
    </w:p>
  </w:footnote>
  <w:footnote w:id="1">
    <w:p w:rsidR="001B00B0" w:rsidRPr="004830F2" w:rsidRDefault="001B00B0" w:rsidP="001B00B0">
      <w:pPr>
        <w:pStyle w:val="FootnoteText"/>
        <w:rPr>
          <w:color w:val="FF0000"/>
        </w:rPr>
      </w:pPr>
      <w:r>
        <w:rPr>
          <w:rStyle w:val="FootnoteReference"/>
        </w:rPr>
        <w:footnoteRef/>
      </w:r>
      <w:r>
        <w:t xml:space="preserve"> </w:t>
      </w:r>
      <w:smartTag w:uri="urn:schemas-microsoft-com:office:smarttags" w:element="place">
        <w:smartTag w:uri="urn:schemas-microsoft-com:office:smarttags" w:element="country-region">
          <w:r w:rsidRPr="004830F2">
            <w:t>U</w:t>
          </w:r>
          <w:r>
            <w:t>.</w:t>
          </w:r>
          <w:r w:rsidRPr="004830F2">
            <w:t>S</w:t>
          </w:r>
          <w:r>
            <w:t>.</w:t>
          </w:r>
        </w:smartTag>
      </w:smartTag>
      <w:r w:rsidRPr="004830F2">
        <w:t xml:space="preserve"> Department of Labor Occupational Safety and Health Administration (OSHA) </w:t>
      </w:r>
      <w:proofErr w:type="spellStart"/>
      <w:r w:rsidRPr="004830F2">
        <w:t>Bloodborne</w:t>
      </w:r>
      <w:proofErr w:type="spellEnd"/>
      <w:r w:rsidRPr="004830F2">
        <w:t xml:space="preserve"> Pathogens (BBP) </w:t>
      </w:r>
      <w:r>
        <w:t>S</w:t>
      </w:r>
      <w:r w:rsidRPr="004830F2">
        <w:t>tandards; 29 CFR 1910.1030</w:t>
      </w:r>
      <w:r w:rsidRPr="00625FA4">
        <w:rPr>
          <w:color w:val="000000"/>
        </w:rPr>
        <w:t>:  Sec. 301 DC Law 1-134</w:t>
      </w:r>
      <w:r>
        <w:rPr>
          <w:color w:val="000000"/>
        </w:rPr>
        <w:t>,</w:t>
      </w:r>
      <w:r w:rsidRPr="00625FA4">
        <w:rPr>
          <w:color w:val="000000"/>
        </w:rPr>
        <w:t xml:space="preserve"> May 1977</w:t>
      </w:r>
      <w:r>
        <w:rPr>
          <w:color w:val="FF0000"/>
        </w:rPr>
        <w:t>.</w:t>
      </w:r>
    </w:p>
  </w:footnote>
  <w:footnote w:id="2">
    <w:p w:rsidR="001B00B0" w:rsidRPr="004830F2" w:rsidRDefault="001B00B0" w:rsidP="001B00B0">
      <w:pPr>
        <w:pStyle w:val="FootnoteText"/>
      </w:pPr>
      <w:r w:rsidRPr="004830F2">
        <w:rPr>
          <w:rStyle w:val="FootnoteReference"/>
        </w:rPr>
        <w:footnoteRef/>
      </w:r>
      <w:r w:rsidRPr="004830F2">
        <w:t xml:space="preserve"> DC Department of Health Guidelines </w:t>
      </w:r>
      <w:r>
        <w:t>f</w:t>
      </w:r>
      <w:r w:rsidRPr="004830F2">
        <w:t>or Handling Body Fluids in Schools, December 1984.</w:t>
      </w:r>
    </w:p>
  </w:footnote>
  <w:footnote w:id="3">
    <w:p w:rsidR="001B00B0" w:rsidRPr="004830F2" w:rsidRDefault="001B00B0" w:rsidP="001B00B0">
      <w:pPr>
        <w:pStyle w:val="FootnoteText"/>
      </w:pPr>
      <w:r>
        <w:rPr>
          <w:rStyle w:val="FootnoteReference"/>
        </w:rPr>
        <w:footnoteRef/>
      </w:r>
      <w:r>
        <w:t xml:space="preserve"> </w:t>
      </w:r>
      <w:proofErr w:type="gramStart"/>
      <w:smartTag w:uri="urn:schemas-microsoft-com:office:smarttags" w:element="place">
        <w:smartTag w:uri="urn:schemas-microsoft-com:office:smarttags" w:element="PlaceName">
          <w:r w:rsidRPr="004830F2">
            <w:t>See</w:t>
          </w:r>
        </w:smartTag>
        <w:r w:rsidRPr="004830F2">
          <w:t xml:space="preserve"> </w:t>
        </w:r>
        <w:smartTag w:uri="urn:schemas-microsoft-com:office:smarttags" w:element="PlaceName">
          <w:r w:rsidRPr="004830F2">
            <w:t>Franklin</w:t>
          </w:r>
        </w:smartTag>
        <w:r w:rsidRPr="004830F2">
          <w:t xml:space="preserve"> </w:t>
        </w:r>
        <w:smartTag w:uri="urn:schemas-microsoft-com:office:smarttags" w:element="PlaceName">
          <w:r w:rsidRPr="004830F2">
            <w:t>County</w:t>
          </w:r>
        </w:smartTag>
        <w:r w:rsidRPr="004830F2">
          <w:t xml:space="preserve"> </w:t>
        </w:r>
        <w:smartTag w:uri="urn:schemas-microsoft-com:office:smarttags" w:element="PlaceType">
          <w:r w:rsidRPr="004830F2">
            <w:t>School</w:t>
          </w:r>
        </w:smartTag>
      </w:smartTag>
      <w:r w:rsidRPr="004830F2">
        <w:t xml:space="preserve"> Exposure</w:t>
      </w:r>
      <w:r>
        <w:t xml:space="preserve"> Control</w:t>
      </w:r>
      <w:r w:rsidRPr="004830F2">
        <w:t xml:space="preserve"> Plan</w:t>
      </w:r>
      <w:r>
        <w:t>.</w:t>
      </w:r>
      <w:proofErr w:type="gramEnd"/>
    </w:p>
  </w:footnote>
  <w:footnote w:id="4">
    <w:p w:rsidR="001B00B0" w:rsidRPr="00B90F1D" w:rsidRDefault="001B00B0" w:rsidP="001B00B0">
      <w:pPr>
        <w:pStyle w:val="FootnoteText"/>
      </w:pPr>
      <w:r w:rsidRPr="004830F2">
        <w:rPr>
          <w:rStyle w:val="FootnoteReference"/>
        </w:rPr>
        <w:footnoteRef/>
      </w:r>
      <w:r w:rsidRPr="004830F2">
        <w:t xml:space="preserve"> </w:t>
      </w:r>
      <w:r w:rsidRPr="00B90F1D">
        <w:t xml:space="preserve">The full text of OSHA </w:t>
      </w:r>
      <w:r>
        <w:t xml:space="preserve">BBP </w:t>
      </w:r>
      <w:r w:rsidRPr="00B90F1D">
        <w:t>and hazard communication standards can be found in 29 CFR 1910.1030 and 29 CFR 1910.1200</w:t>
      </w:r>
      <w:r>
        <w:t>.</w:t>
      </w:r>
    </w:p>
  </w:footnote>
  <w:footnote w:id="5">
    <w:p w:rsidR="001B00B0" w:rsidRPr="00431FAE" w:rsidRDefault="001B00B0" w:rsidP="001B00B0">
      <w:pPr>
        <w:pStyle w:val="FootnoteText"/>
      </w:pPr>
      <w:r w:rsidRPr="00431FAE">
        <w:rPr>
          <w:rStyle w:val="FootnoteReference"/>
        </w:rPr>
        <w:footnoteRef/>
      </w:r>
      <w:r w:rsidRPr="00431FAE">
        <w:t xml:space="preserve"> Model Plans and Programs for the OSHA </w:t>
      </w:r>
      <w:r>
        <w:t xml:space="preserve">BBP </w:t>
      </w:r>
      <w:r w:rsidRPr="00431FAE">
        <w:t xml:space="preserve">and Hazard Communications: </w:t>
      </w:r>
      <w:hyperlink r:id="rId1" w:history="1">
        <w:r w:rsidR="00034C96" w:rsidRPr="008866D6">
          <w:rPr>
            <w:rStyle w:val="Hyperlink"/>
          </w:rPr>
          <w:t>www.osha.gov/publications/osha3186.html</w:t>
        </w:r>
      </w:hyperlink>
    </w:p>
  </w:footnote>
  <w:footnote w:id="6">
    <w:p w:rsidR="001B00B0" w:rsidRPr="005972D2" w:rsidRDefault="001B00B0" w:rsidP="001B00B0">
      <w:pPr>
        <w:pStyle w:val="FootnoteText"/>
        <w:rPr>
          <w:sz w:val="18"/>
          <w:szCs w:val="18"/>
        </w:rPr>
      </w:pPr>
      <w:r>
        <w:rPr>
          <w:rStyle w:val="FootnoteReference"/>
        </w:rPr>
        <w:footnoteRef/>
      </w:r>
      <w:r>
        <w:t xml:space="preserve"> E</w:t>
      </w:r>
      <w:r w:rsidRPr="00FB7DAD">
        <w:t>xcerpt</w:t>
      </w:r>
      <w:r>
        <w:t>,</w:t>
      </w:r>
      <w:r w:rsidRPr="00FB7DAD">
        <w:t xml:space="preserve"> </w:t>
      </w:r>
      <w:smartTag w:uri="urn:schemas-microsoft-com:office:smarttags" w:element="place">
        <w:smartTag w:uri="urn:schemas-microsoft-com:office:smarttags" w:element="PlaceName">
          <w:r w:rsidRPr="00C21D88">
            <w:t>Franklin</w:t>
          </w:r>
        </w:smartTag>
        <w:r w:rsidRPr="00C21D88">
          <w:t xml:space="preserve"> </w:t>
        </w:r>
        <w:smartTag w:uri="urn:schemas-microsoft-com:office:smarttags" w:element="PlaceName">
          <w:r w:rsidRPr="00C21D88">
            <w:t>County</w:t>
          </w:r>
        </w:smartTag>
        <w:r w:rsidRPr="00C21D88">
          <w:t xml:space="preserve"> </w:t>
        </w:r>
        <w:smartTag w:uri="urn:schemas-microsoft-com:office:smarttags" w:element="PlaceType">
          <w:r w:rsidRPr="00C21D88">
            <w:t>School</w:t>
          </w:r>
        </w:smartTag>
      </w:smartTag>
      <w:r w:rsidRPr="00C21D88">
        <w:t xml:space="preserve"> Exposure</w:t>
      </w:r>
      <w:r w:rsidRPr="005972D2">
        <w:rPr>
          <w:sz w:val="18"/>
          <w:szCs w:val="18"/>
        </w:rPr>
        <w:t xml:space="preserve"> </w:t>
      </w:r>
      <w:r w:rsidRPr="00C21D88">
        <w:t xml:space="preserve">Plan: OSHA </w:t>
      </w:r>
      <w:proofErr w:type="spellStart"/>
      <w:r w:rsidRPr="00C21D88">
        <w:t>Bloodborne</w:t>
      </w:r>
      <w:proofErr w:type="spellEnd"/>
      <w:r w:rsidRPr="00C21D88">
        <w:t xml:space="preserve"> Pathogens.</w:t>
      </w:r>
      <w:r w:rsidRPr="005972D2">
        <w:rPr>
          <w:sz w:val="18"/>
          <w:szCs w:val="18"/>
        </w:rPr>
        <w:t xml:space="preserve"> </w:t>
      </w:r>
    </w:p>
  </w:footnote>
  <w:footnote w:id="7">
    <w:p w:rsidR="001B00B0" w:rsidRDefault="001B00B0" w:rsidP="001B00B0">
      <w:pPr>
        <w:pStyle w:val="FootnoteText"/>
      </w:pPr>
      <w:r>
        <w:rPr>
          <w:rStyle w:val="FootnoteReference"/>
        </w:rPr>
        <w:footnoteRef/>
      </w:r>
      <w:r>
        <w:t xml:space="preserve"> </w:t>
      </w:r>
    </w:p>
  </w:footnote>
  <w:footnote w:id="8">
    <w:p w:rsidR="001B00B0" w:rsidRPr="00C21D88" w:rsidRDefault="001B00B0" w:rsidP="001B00B0">
      <w:pPr>
        <w:pStyle w:val="FootnoteText"/>
      </w:pPr>
      <w:r w:rsidRPr="005972D2">
        <w:rPr>
          <w:rStyle w:val="FootnoteReference"/>
          <w:sz w:val="18"/>
          <w:szCs w:val="18"/>
        </w:rPr>
        <w:footnoteRef/>
      </w:r>
      <w:r w:rsidRPr="005972D2">
        <w:rPr>
          <w:sz w:val="18"/>
          <w:szCs w:val="18"/>
        </w:rPr>
        <w:t xml:space="preserve"> </w:t>
      </w:r>
      <w:r w:rsidRPr="00C21D88">
        <w:t>DC Law 1-134</w:t>
      </w:r>
      <w:r>
        <w:t>,</w:t>
      </w:r>
      <w:r w:rsidRPr="00C21D88">
        <w:t xml:space="preserve"> Solid Waste Management Regulations, and all other related Infectious Disease and regulated waste management laws</w:t>
      </w:r>
      <w:r>
        <w:t>—</w:t>
      </w:r>
      <w:r w:rsidRPr="00C21D88">
        <w:t xml:space="preserve">as detailed DC Code </w:t>
      </w:r>
      <w:proofErr w:type="gramStart"/>
      <w:r w:rsidRPr="00C21D88">
        <w:t>and  DCMR</w:t>
      </w:r>
      <w:proofErr w:type="gramEnd"/>
      <w:r w:rsidRPr="00C21D88">
        <w:t xml:space="preserve"> Title 22</w:t>
      </w:r>
      <w:r>
        <w:t>.</w:t>
      </w:r>
    </w:p>
  </w:footnote>
  <w:footnote w:id="9">
    <w:p w:rsidR="001B00B0" w:rsidRPr="005921D3" w:rsidRDefault="001B00B0" w:rsidP="001B00B0">
      <w:pPr>
        <w:pStyle w:val="FootnoteText"/>
      </w:pPr>
      <w:r w:rsidRPr="005921D3">
        <w:rPr>
          <w:rStyle w:val="FootnoteReference"/>
        </w:rPr>
        <w:footnoteRef/>
      </w:r>
      <w:r w:rsidRPr="005921D3">
        <w:t xml:space="preserve"> CFR 1910.1030 and 29 CFR 1910.1200: </w:t>
      </w:r>
      <w:smartTag w:uri="urn:schemas-microsoft-com:office:smarttags" w:element="place">
        <w:smartTag w:uri="urn:schemas-microsoft-com:office:smarttags" w:element="PlaceName">
          <w:r w:rsidRPr="005921D3">
            <w:t>Franklin</w:t>
          </w:r>
        </w:smartTag>
        <w:r w:rsidRPr="005921D3">
          <w:t xml:space="preserve"> </w:t>
        </w:r>
        <w:smartTag w:uri="urn:schemas-microsoft-com:office:smarttags" w:element="PlaceName">
          <w:r w:rsidRPr="005921D3">
            <w:t>County</w:t>
          </w:r>
        </w:smartTag>
        <w:r w:rsidRPr="005921D3">
          <w:t xml:space="preserve"> </w:t>
        </w:r>
        <w:smartTag w:uri="urn:schemas-microsoft-com:office:smarttags" w:element="PlaceType">
          <w:r w:rsidRPr="005921D3">
            <w:t>School</w:t>
          </w:r>
        </w:smartTag>
      </w:smartTag>
      <w:r w:rsidRPr="005921D3">
        <w:t>’s Exposure Control Plan.</w:t>
      </w:r>
    </w:p>
  </w:footnote>
  <w:footnote w:id="10">
    <w:p w:rsidR="001B00B0" w:rsidRPr="00665E47" w:rsidRDefault="001B00B0" w:rsidP="001B00B0">
      <w:pPr>
        <w:pStyle w:val="FootnoteText"/>
      </w:pPr>
      <w:r w:rsidRPr="00665E47">
        <w:rPr>
          <w:rStyle w:val="FootnoteReference"/>
        </w:rPr>
        <w:footnoteRef/>
      </w:r>
      <w:r w:rsidRPr="00665E47">
        <w:t xml:space="preserve"> CFR 1910.1030 and 29 CFR 1910.1200</w:t>
      </w:r>
    </w:p>
  </w:footnote>
  <w:footnote w:id="11">
    <w:p w:rsidR="001B00B0" w:rsidRPr="00DD5DD7" w:rsidRDefault="001B00B0" w:rsidP="001B00B0">
      <w:pPr>
        <w:pStyle w:val="FootnoteText"/>
      </w:pPr>
      <w:r w:rsidRPr="00DD5DD7">
        <w:rPr>
          <w:rStyle w:val="FootnoteReference"/>
        </w:rPr>
        <w:footnoteRef/>
      </w:r>
      <w:r w:rsidRPr="00DD5DD7">
        <w:t xml:space="preserve"> DC Law 3-20</w:t>
      </w:r>
    </w:p>
  </w:footnote>
  <w:footnote w:id="12">
    <w:p w:rsidR="001B00B0" w:rsidRPr="00EA3F48" w:rsidRDefault="001B00B0" w:rsidP="001B00B0">
      <w:pPr>
        <w:pStyle w:val="FootnoteText"/>
      </w:pPr>
      <w:r w:rsidRPr="00EA3F48">
        <w:rPr>
          <w:rStyle w:val="FootnoteReference"/>
        </w:rPr>
        <w:footnoteRef/>
      </w:r>
      <w:r w:rsidRPr="00EA3F48">
        <w:t xml:space="preserve"> </w:t>
      </w:r>
      <w:smartTag w:uri="urn:schemas-microsoft-com:office:smarttags" w:element="place">
        <w:smartTag w:uri="urn:schemas-microsoft-com:office:smarttags" w:element="PlaceName">
          <w:r w:rsidRPr="00EA3F48">
            <w:t>Franklin</w:t>
          </w:r>
        </w:smartTag>
        <w:r w:rsidRPr="00EA3F48">
          <w:t xml:space="preserve"> </w:t>
        </w:r>
        <w:smartTag w:uri="urn:schemas-microsoft-com:office:smarttags" w:element="PlaceName">
          <w:r w:rsidRPr="00EA3F48">
            <w:t>County</w:t>
          </w:r>
        </w:smartTag>
        <w:r w:rsidRPr="00EA3F48">
          <w:t xml:space="preserve"> </w:t>
        </w:r>
        <w:smartTag w:uri="urn:schemas-microsoft-com:office:smarttags" w:element="PlaceType">
          <w:r w:rsidRPr="00EA3F48">
            <w:t>School</w:t>
          </w:r>
        </w:smartTag>
      </w:smartTag>
      <w:r w:rsidRPr="00EA3F48">
        <w:t>’s Exposure Control Plan</w:t>
      </w:r>
    </w:p>
  </w:footnote>
  <w:footnote w:id="13">
    <w:p w:rsidR="001B00B0" w:rsidRPr="0001367A" w:rsidRDefault="001B00B0" w:rsidP="001B00B0">
      <w:pPr>
        <w:pStyle w:val="FootnoteText"/>
      </w:pPr>
      <w:r w:rsidRPr="0001367A">
        <w:rPr>
          <w:rStyle w:val="FootnoteReference"/>
        </w:rPr>
        <w:footnoteRef/>
      </w:r>
      <w:r w:rsidRPr="0001367A">
        <w:t xml:space="preserve"> </w:t>
      </w:r>
      <w:proofErr w:type="gramStart"/>
      <w:r w:rsidRPr="0001367A">
        <w:t>DC Department of Health</w:t>
      </w:r>
      <w:r>
        <w:t>,</w:t>
      </w:r>
      <w:r w:rsidRPr="0001367A">
        <w:t xml:space="preserve"> Universal Precaution Guidelines, 1987</w:t>
      </w:r>
      <w:r>
        <w:t>.</w:t>
      </w:r>
      <w:proofErr w:type="gramEnd"/>
    </w:p>
  </w:footnote>
  <w:footnote w:id="14">
    <w:p w:rsidR="001B00B0" w:rsidRPr="0001367A" w:rsidRDefault="001B00B0" w:rsidP="001B00B0">
      <w:pPr>
        <w:pStyle w:val="FootnoteText"/>
      </w:pPr>
      <w:r w:rsidRPr="0001367A">
        <w:rPr>
          <w:rStyle w:val="FootnoteReference"/>
        </w:rPr>
        <w:footnoteRef/>
      </w:r>
      <w:r w:rsidRPr="0001367A">
        <w:t xml:space="preserve"> </w:t>
      </w:r>
      <w:proofErr w:type="gramStart"/>
      <w:r w:rsidRPr="0001367A">
        <w:t xml:space="preserve">OSHA </w:t>
      </w:r>
      <w:proofErr w:type="spellStart"/>
      <w:r w:rsidRPr="0001367A">
        <w:t>Bloodborne</w:t>
      </w:r>
      <w:proofErr w:type="spellEnd"/>
      <w:r w:rsidRPr="0001367A">
        <w:t xml:space="preserve"> Pathogens</w:t>
      </w:r>
      <w:r>
        <w:t>,</w:t>
      </w:r>
      <w:r w:rsidRPr="0001367A">
        <w:t xml:space="preserve"> 1910.1030</w:t>
      </w:r>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6D" w:rsidRDefault="00CD1DF6" w:rsidP="0009276D">
    <w:pPr>
      <w:pStyle w:val="Header"/>
    </w:pPr>
    <w:r w:rsidRPr="0009276D">
      <w:t>School Emergency Response Plan and Management Guide</w:t>
    </w:r>
  </w:p>
  <w:p w:rsidR="00C5210D" w:rsidRPr="0009276D" w:rsidRDefault="001B00B0" w:rsidP="001B00B0">
    <w:pPr>
      <w:pStyle w:val="Header"/>
    </w:pPr>
    <w:r w:rsidRPr="001B00B0">
      <w:t>Exposure Control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91EB730"/>
    <w:lvl w:ilvl="0">
      <w:start w:val="1"/>
      <w:numFmt w:val="decimal"/>
      <w:pStyle w:val="ListNumber2"/>
      <w:lvlText w:val="%1."/>
      <w:lvlJc w:val="left"/>
      <w:pPr>
        <w:tabs>
          <w:tab w:val="num" w:pos="720"/>
        </w:tabs>
        <w:ind w:left="720" w:hanging="360"/>
      </w:pPr>
    </w:lvl>
  </w:abstractNum>
  <w:abstractNum w:abstractNumId="1">
    <w:nsid w:val="FFFFFF83"/>
    <w:multiLevelType w:val="singleLevel"/>
    <w:tmpl w:val="D0CA646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5642AE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E95AC0"/>
    <w:multiLevelType w:val="hybridMultilevel"/>
    <w:tmpl w:val="D21A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645EC"/>
    <w:multiLevelType w:val="hybridMultilevel"/>
    <w:tmpl w:val="688C5EBE"/>
    <w:lvl w:ilvl="0" w:tplc="04090001">
      <w:start w:val="1"/>
      <w:numFmt w:val="bullet"/>
      <w:lvlText w:val=""/>
      <w:lvlJc w:val="left"/>
      <w:pPr>
        <w:ind w:left="761" w:hanging="360"/>
      </w:pPr>
      <w:rPr>
        <w:rFonts w:ascii="Symbol" w:hAnsi="Symbol" w:hint="default"/>
      </w:rPr>
    </w:lvl>
    <w:lvl w:ilvl="1" w:tplc="0409000B">
      <w:start w:val="1"/>
      <w:numFmt w:val="bullet"/>
      <w:lvlText w:val=""/>
      <w:lvlJc w:val="left"/>
      <w:pPr>
        <w:ind w:left="1481" w:hanging="360"/>
      </w:pPr>
      <w:rPr>
        <w:rFonts w:ascii="Wingdings" w:hAnsi="Wingdings"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1E4F65FE"/>
    <w:multiLevelType w:val="hybridMultilevel"/>
    <w:tmpl w:val="869212C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F61999"/>
    <w:multiLevelType w:val="hybridMultilevel"/>
    <w:tmpl w:val="972CDF2A"/>
    <w:lvl w:ilvl="0" w:tplc="FFFFFFFF">
      <w:start w:val="1"/>
      <w:numFmt w:val="bullet"/>
      <w:pStyle w:val="ListBullet4"/>
      <w:lvlText w:val=""/>
      <w:lvlJc w:val="left"/>
      <w:pPr>
        <w:tabs>
          <w:tab w:val="num" w:pos="1080"/>
        </w:tabs>
        <w:ind w:left="1080" w:hanging="360"/>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DE56506"/>
    <w:multiLevelType w:val="hybridMultilevel"/>
    <w:tmpl w:val="A9CE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04039"/>
    <w:multiLevelType w:val="hybridMultilevel"/>
    <w:tmpl w:val="2F10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E70D5"/>
    <w:multiLevelType w:val="hybridMultilevel"/>
    <w:tmpl w:val="01F099B8"/>
    <w:lvl w:ilvl="0" w:tplc="04090001">
      <w:start w:val="1"/>
      <w:numFmt w:val="bullet"/>
      <w:lvlText w:val=""/>
      <w:lvlJc w:val="left"/>
      <w:pPr>
        <w:ind w:left="761" w:hanging="360"/>
      </w:pPr>
      <w:rPr>
        <w:rFonts w:ascii="Symbol" w:hAnsi="Symbol" w:hint="default"/>
      </w:rPr>
    </w:lvl>
    <w:lvl w:ilvl="1" w:tplc="04090001">
      <w:start w:val="1"/>
      <w:numFmt w:val="bullet"/>
      <w:lvlText w:val=""/>
      <w:lvlJc w:val="left"/>
      <w:pPr>
        <w:ind w:left="1481" w:hanging="360"/>
      </w:pPr>
      <w:rPr>
        <w:rFonts w:ascii="Symbol" w:hAnsi="Symbol"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46DC1D34"/>
    <w:multiLevelType w:val="hybridMultilevel"/>
    <w:tmpl w:val="F0C2D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554C1"/>
    <w:multiLevelType w:val="hybridMultilevel"/>
    <w:tmpl w:val="60E216E8"/>
    <w:lvl w:ilvl="0" w:tplc="F28476EE">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57A59"/>
    <w:multiLevelType w:val="hybridMultilevel"/>
    <w:tmpl w:val="D8524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9730506"/>
    <w:multiLevelType w:val="hybridMultilevel"/>
    <w:tmpl w:val="268C1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DDF2BAC"/>
    <w:multiLevelType w:val="hybridMultilevel"/>
    <w:tmpl w:val="EEFE0CE4"/>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7F901E86"/>
    <w:multiLevelType w:val="hybridMultilevel"/>
    <w:tmpl w:val="3E721ACE"/>
    <w:lvl w:ilvl="0" w:tplc="04090001">
      <w:start w:val="1"/>
      <w:numFmt w:val="bullet"/>
      <w:lvlText w:val=""/>
      <w:lvlJc w:val="left"/>
      <w:pPr>
        <w:ind w:left="761"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13"/>
  </w:num>
  <w:num w:numId="6">
    <w:abstractNumId w:val="12"/>
  </w:num>
  <w:num w:numId="7">
    <w:abstractNumId w:val="0"/>
  </w:num>
  <w:num w:numId="8">
    <w:abstractNumId w:val="11"/>
  </w:num>
  <w:num w:numId="9">
    <w:abstractNumId w:val="7"/>
  </w:num>
  <w:num w:numId="10">
    <w:abstractNumId w:val="14"/>
  </w:num>
  <w:num w:numId="11">
    <w:abstractNumId w:val="4"/>
  </w:num>
  <w:num w:numId="12">
    <w:abstractNumId w:val="3"/>
  </w:num>
  <w:num w:numId="13">
    <w:abstractNumId w:val="9"/>
  </w:num>
  <w:num w:numId="14">
    <w:abstractNumId w:val="15"/>
  </w:num>
  <w:num w:numId="15">
    <w:abstractNumId w:val="8"/>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C5210D"/>
    <w:rsid w:val="00034C96"/>
    <w:rsid w:val="0009276D"/>
    <w:rsid w:val="001B00B0"/>
    <w:rsid w:val="002C7638"/>
    <w:rsid w:val="003C0613"/>
    <w:rsid w:val="0047543A"/>
    <w:rsid w:val="004E1E7B"/>
    <w:rsid w:val="005566FD"/>
    <w:rsid w:val="005D4386"/>
    <w:rsid w:val="005E1648"/>
    <w:rsid w:val="006F5EAD"/>
    <w:rsid w:val="007920DE"/>
    <w:rsid w:val="008A3310"/>
    <w:rsid w:val="008B6A8E"/>
    <w:rsid w:val="008F04B9"/>
    <w:rsid w:val="00997D80"/>
    <w:rsid w:val="00C5210D"/>
    <w:rsid w:val="00C63E6B"/>
    <w:rsid w:val="00CD1DF6"/>
    <w:rsid w:val="00E45856"/>
    <w:rsid w:val="00FB4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43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7543A"/>
    <w:pPr>
      <w:keepNext/>
      <w:tabs>
        <w:tab w:val="left" w:pos="720"/>
      </w:tabs>
      <w:ind w:left="720" w:right="3312" w:hanging="720"/>
      <w:outlineLvl w:val="1"/>
    </w:pPr>
    <w:rPr>
      <w:rFonts w:cs="Arial"/>
      <w:b/>
      <w:sz w:val="24"/>
    </w:rPr>
  </w:style>
  <w:style w:type="paragraph" w:styleId="Heading3">
    <w:name w:val="heading 3"/>
    <w:basedOn w:val="Normal"/>
    <w:next w:val="Normal"/>
    <w:link w:val="Heading3Char"/>
    <w:unhideWhenUsed/>
    <w:qFormat/>
    <w:rsid w:val="001B00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7543A"/>
    <w:pPr>
      <w:keepNext/>
      <w:tabs>
        <w:tab w:val="right" w:leader="dot" w:pos="8720"/>
      </w:tabs>
      <w:outlineLvl w:val="3"/>
    </w:pPr>
    <w:rPr>
      <w:rFonts w:ascii="Arial" w:hAnsi="Arial" w:cs="Arial"/>
      <w:b/>
      <w:bCs/>
      <w:i/>
      <w:iCs/>
      <w:sz w:val="24"/>
    </w:rPr>
  </w:style>
  <w:style w:type="paragraph" w:styleId="Heading5">
    <w:name w:val="heading 5"/>
    <w:basedOn w:val="Normal"/>
    <w:next w:val="Normal"/>
    <w:link w:val="Heading5Char"/>
    <w:qFormat/>
    <w:rsid w:val="001B00B0"/>
    <w:pPr>
      <w:keepNext/>
      <w:tabs>
        <w:tab w:val="right" w:leader="dot" w:pos="8720"/>
      </w:tabs>
      <w:outlineLvl w:val="4"/>
    </w:pPr>
    <w:rPr>
      <w:rFonts w:ascii="Arial" w:hAnsi="Arial" w:cs="Arial"/>
      <w:b/>
      <w:bCs/>
      <w:sz w:val="32"/>
    </w:rPr>
  </w:style>
  <w:style w:type="paragraph" w:styleId="Heading6">
    <w:name w:val="heading 6"/>
    <w:basedOn w:val="Normal"/>
    <w:next w:val="Normal"/>
    <w:link w:val="Heading6Char"/>
    <w:qFormat/>
    <w:rsid w:val="001B00B0"/>
    <w:pPr>
      <w:keepNext/>
      <w:tabs>
        <w:tab w:val="right" w:leader="dot" w:pos="8720"/>
      </w:tabs>
      <w:jc w:val="center"/>
      <w:outlineLvl w:val="5"/>
    </w:pPr>
    <w:rPr>
      <w:rFonts w:ascii="Arial" w:hAnsi="Arial" w:cs="Arial"/>
      <w:b/>
      <w:bCs/>
      <w:sz w:val="36"/>
      <w:u w:val="single"/>
    </w:rPr>
  </w:style>
  <w:style w:type="paragraph" w:styleId="Heading7">
    <w:name w:val="heading 7"/>
    <w:basedOn w:val="Normal"/>
    <w:next w:val="Normal"/>
    <w:link w:val="Heading7Char"/>
    <w:qFormat/>
    <w:rsid w:val="001B00B0"/>
    <w:pPr>
      <w:keepNext/>
      <w:tabs>
        <w:tab w:val="right" w:leader="dot" w:pos="8720"/>
      </w:tabs>
      <w:outlineLvl w:val="6"/>
    </w:pPr>
    <w:rPr>
      <w:rFonts w:ascii="Arial" w:hAnsi="Arial" w:cs="Arial"/>
      <w:b/>
      <w:bCs/>
      <w:sz w:val="24"/>
    </w:rPr>
  </w:style>
  <w:style w:type="paragraph" w:styleId="Heading8">
    <w:name w:val="heading 8"/>
    <w:basedOn w:val="Normal"/>
    <w:next w:val="Normal"/>
    <w:link w:val="Heading8Char"/>
    <w:qFormat/>
    <w:rsid w:val="001B00B0"/>
    <w:pPr>
      <w:keepNext/>
      <w:tabs>
        <w:tab w:val="right" w:leader="dot" w:pos="8720"/>
      </w:tabs>
      <w:jc w:val="center"/>
      <w:outlineLvl w:val="7"/>
    </w:pPr>
    <w:rPr>
      <w:rFonts w:ascii="Lucida Sans" w:hAnsi="Lucida Sans"/>
      <w:sz w:val="144"/>
    </w:rPr>
  </w:style>
  <w:style w:type="paragraph" w:styleId="Heading9">
    <w:name w:val="heading 9"/>
    <w:basedOn w:val="Normal"/>
    <w:next w:val="Normal"/>
    <w:link w:val="Heading9Char"/>
    <w:qFormat/>
    <w:rsid w:val="001B00B0"/>
    <w:pPr>
      <w:keepNext/>
      <w:tabs>
        <w:tab w:val="right" w:leader="dot" w:pos="8720"/>
      </w:tabs>
      <w:ind w:left="1440"/>
      <w:jc w:val="right"/>
      <w:outlineLvl w:val="8"/>
    </w:pPr>
    <w:rPr>
      <w:rFonts w:ascii="Arial" w:hAnsi="Arial" w:cs="Arial"/>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C0613"/>
    <w:pPr>
      <w:ind w:left="720"/>
      <w:contextualSpacing/>
    </w:pPr>
  </w:style>
  <w:style w:type="paragraph" w:styleId="Header">
    <w:name w:val="header"/>
    <w:basedOn w:val="Normal"/>
    <w:link w:val="HeaderChar"/>
    <w:autoRedefine/>
    <w:rsid w:val="0009276D"/>
    <w:pPr>
      <w:pBdr>
        <w:bottom w:val="single" w:sz="4" w:space="0" w:color="auto"/>
      </w:pBdr>
      <w:tabs>
        <w:tab w:val="left" w:pos="540"/>
      </w:tabs>
      <w:spacing w:after="120"/>
      <w:ind w:left="360" w:hanging="360"/>
      <w:jc w:val="center"/>
    </w:pPr>
    <w:rPr>
      <w:rFonts w:ascii="Arial" w:hAnsi="Arial" w:cs="Arial"/>
      <w:b/>
      <w:sz w:val="22"/>
    </w:rPr>
  </w:style>
  <w:style w:type="character" w:customStyle="1" w:styleId="HeaderChar">
    <w:name w:val="Header Char"/>
    <w:basedOn w:val="DefaultParagraphFont"/>
    <w:link w:val="Header"/>
    <w:rsid w:val="0009276D"/>
    <w:rPr>
      <w:rFonts w:ascii="Arial" w:eastAsia="Times New Roman" w:hAnsi="Arial" w:cs="Arial"/>
      <w:b/>
      <w:szCs w:val="20"/>
    </w:rPr>
  </w:style>
  <w:style w:type="paragraph" w:styleId="Footer">
    <w:name w:val="footer"/>
    <w:basedOn w:val="Normal"/>
    <w:link w:val="FooterChar"/>
    <w:uiPriority w:val="99"/>
    <w:unhideWhenUsed/>
    <w:rsid w:val="00C5210D"/>
    <w:pPr>
      <w:tabs>
        <w:tab w:val="center" w:pos="4680"/>
        <w:tab w:val="right" w:pos="9360"/>
      </w:tabs>
    </w:pPr>
  </w:style>
  <w:style w:type="character" w:customStyle="1" w:styleId="FooterChar">
    <w:name w:val="Footer Char"/>
    <w:basedOn w:val="DefaultParagraphFont"/>
    <w:link w:val="Footer"/>
    <w:uiPriority w:val="99"/>
    <w:rsid w:val="00C5210D"/>
    <w:rPr>
      <w:rFonts w:ascii="Times New Roman" w:eastAsia="Times New Roman" w:hAnsi="Times New Roman" w:cs="Times New Roman"/>
      <w:sz w:val="20"/>
      <w:szCs w:val="20"/>
    </w:rPr>
  </w:style>
  <w:style w:type="character" w:styleId="Emphasis">
    <w:name w:val="Emphasis"/>
    <w:basedOn w:val="DefaultParagraphFont"/>
    <w:qFormat/>
    <w:rsid w:val="005D4386"/>
    <w:rPr>
      <w:i/>
      <w:iCs/>
    </w:rPr>
  </w:style>
  <w:style w:type="paragraph" w:styleId="BalloonText">
    <w:name w:val="Balloon Text"/>
    <w:basedOn w:val="Normal"/>
    <w:link w:val="BalloonTextChar"/>
    <w:semiHidden/>
    <w:unhideWhenUsed/>
    <w:rsid w:val="005D4386"/>
    <w:rPr>
      <w:rFonts w:ascii="Tahoma" w:hAnsi="Tahoma" w:cs="Tahoma"/>
      <w:sz w:val="16"/>
      <w:szCs w:val="16"/>
    </w:rPr>
  </w:style>
  <w:style w:type="character" w:customStyle="1" w:styleId="BalloonTextChar">
    <w:name w:val="Balloon Text Char"/>
    <w:basedOn w:val="DefaultParagraphFont"/>
    <w:link w:val="BalloonText"/>
    <w:uiPriority w:val="99"/>
    <w:semiHidden/>
    <w:rsid w:val="005D4386"/>
    <w:rPr>
      <w:rFonts w:ascii="Tahoma" w:eastAsia="Times New Roman" w:hAnsi="Tahoma" w:cs="Tahoma"/>
      <w:sz w:val="16"/>
      <w:szCs w:val="16"/>
    </w:rPr>
  </w:style>
  <w:style w:type="character" w:customStyle="1" w:styleId="Heading1Char">
    <w:name w:val="Heading 1 Char"/>
    <w:basedOn w:val="DefaultParagraphFont"/>
    <w:link w:val="Heading1"/>
    <w:uiPriority w:val="9"/>
    <w:rsid w:val="005D43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B00B0"/>
    <w:rPr>
      <w:rFonts w:asciiTheme="majorHAnsi" w:eastAsiaTheme="majorEastAsia" w:hAnsiTheme="majorHAnsi" w:cstheme="majorBidi"/>
      <w:b/>
      <w:bCs/>
      <w:color w:val="4F81BD" w:themeColor="accent1"/>
      <w:sz w:val="20"/>
      <w:szCs w:val="20"/>
    </w:rPr>
  </w:style>
  <w:style w:type="character" w:customStyle="1" w:styleId="Heading2Char">
    <w:name w:val="Heading 2 Char"/>
    <w:basedOn w:val="DefaultParagraphFont"/>
    <w:link w:val="Heading2"/>
    <w:rsid w:val="0047543A"/>
    <w:rPr>
      <w:rFonts w:ascii="Times New Roman" w:eastAsia="Times New Roman" w:hAnsi="Times New Roman" w:cs="Arial"/>
      <w:b/>
      <w:sz w:val="24"/>
      <w:szCs w:val="20"/>
    </w:rPr>
  </w:style>
  <w:style w:type="character" w:customStyle="1" w:styleId="Heading4Char">
    <w:name w:val="Heading 4 Char"/>
    <w:basedOn w:val="DefaultParagraphFont"/>
    <w:link w:val="Heading4"/>
    <w:rsid w:val="0047543A"/>
    <w:rPr>
      <w:rFonts w:ascii="Arial" w:eastAsia="Times New Roman" w:hAnsi="Arial" w:cs="Arial"/>
      <w:b/>
      <w:bCs/>
      <w:i/>
      <w:iCs/>
      <w:sz w:val="24"/>
      <w:szCs w:val="20"/>
    </w:rPr>
  </w:style>
  <w:style w:type="character" w:customStyle="1" w:styleId="Heading5Char">
    <w:name w:val="Heading 5 Char"/>
    <w:basedOn w:val="DefaultParagraphFont"/>
    <w:link w:val="Heading5"/>
    <w:rsid w:val="001B00B0"/>
    <w:rPr>
      <w:rFonts w:ascii="Arial" w:eastAsia="Times New Roman" w:hAnsi="Arial" w:cs="Arial"/>
      <w:b/>
      <w:bCs/>
      <w:sz w:val="32"/>
      <w:szCs w:val="20"/>
    </w:rPr>
  </w:style>
  <w:style w:type="character" w:customStyle="1" w:styleId="Heading6Char">
    <w:name w:val="Heading 6 Char"/>
    <w:basedOn w:val="DefaultParagraphFont"/>
    <w:link w:val="Heading6"/>
    <w:rsid w:val="001B00B0"/>
    <w:rPr>
      <w:rFonts w:ascii="Arial" w:eastAsia="Times New Roman" w:hAnsi="Arial" w:cs="Arial"/>
      <w:b/>
      <w:bCs/>
      <w:sz w:val="36"/>
      <w:szCs w:val="20"/>
      <w:u w:val="single"/>
    </w:rPr>
  </w:style>
  <w:style w:type="character" w:customStyle="1" w:styleId="Heading7Char">
    <w:name w:val="Heading 7 Char"/>
    <w:basedOn w:val="DefaultParagraphFont"/>
    <w:link w:val="Heading7"/>
    <w:rsid w:val="001B00B0"/>
    <w:rPr>
      <w:rFonts w:ascii="Arial" w:eastAsia="Times New Roman" w:hAnsi="Arial" w:cs="Arial"/>
      <w:b/>
      <w:bCs/>
      <w:sz w:val="24"/>
      <w:szCs w:val="20"/>
    </w:rPr>
  </w:style>
  <w:style w:type="character" w:customStyle="1" w:styleId="Heading8Char">
    <w:name w:val="Heading 8 Char"/>
    <w:basedOn w:val="DefaultParagraphFont"/>
    <w:link w:val="Heading8"/>
    <w:rsid w:val="001B00B0"/>
    <w:rPr>
      <w:rFonts w:ascii="Lucida Sans" w:eastAsia="Times New Roman" w:hAnsi="Lucida Sans" w:cs="Times New Roman"/>
      <w:sz w:val="144"/>
      <w:szCs w:val="20"/>
    </w:rPr>
  </w:style>
  <w:style w:type="character" w:customStyle="1" w:styleId="Heading9Char">
    <w:name w:val="Heading 9 Char"/>
    <w:basedOn w:val="DefaultParagraphFont"/>
    <w:link w:val="Heading9"/>
    <w:rsid w:val="001B00B0"/>
    <w:rPr>
      <w:rFonts w:ascii="Arial" w:eastAsia="Times New Roman" w:hAnsi="Arial" w:cs="Arial"/>
      <w:b/>
      <w:bCs/>
      <w:i/>
      <w:iCs/>
      <w:sz w:val="48"/>
      <w:szCs w:val="20"/>
    </w:rPr>
  </w:style>
  <w:style w:type="character" w:styleId="PageNumber">
    <w:name w:val="page number"/>
    <w:basedOn w:val="DefaultParagraphFont"/>
    <w:rsid w:val="001B00B0"/>
  </w:style>
  <w:style w:type="paragraph" w:customStyle="1" w:styleId="p11">
    <w:name w:val="p11"/>
    <w:basedOn w:val="Normal"/>
    <w:rsid w:val="001B00B0"/>
    <w:pPr>
      <w:widowControl w:val="0"/>
      <w:tabs>
        <w:tab w:val="left" w:pos="360"/>
      </w:tabs>
      <w:overflowPunct/>
      <w:autoSpaceDE/>
      <w:autoSpaceDN/>
      <w:adjustRightInd/>
      <w:spacing w:line="280" w:lineRule="atLeast"/>
      <w:ind w:left="1028" w:hanging="432"/>
      <w:textAlignment w:val="auto"/>
    </w:pPr>
    <w:rPr>
      <w:snapToGrid w:val="0"/>
      <w:sz w:val="24"/>
    </w:rPr>
  </w:style>
  <w:style w:type="paragraph" w:customStyle="1" w:styleId="p12">
    <w:name w:val="p12"/>
    <w:basedOn w:val="Normal"/>
    <w:rsid w:val="001B00B0"/>
    <w:pPr>
      <w:widowControl w:val="0"/>
      <w:tabs>
        <w:tab w:val="left" w:pos="3640"/>
      </w:tabs>
      <w:overflowPunct/>
      <w:autoSpaceDE/>
      <w:autoSpaceDN/>
      <w:adjustRightInd/>
      <w:spacing w:line="280" w:lineRule="atLeast"/>
      <w:ind w:left="2180"/>
      <w:textAlignment w:val="auto"/>
    </w:pPr>
    <w:rPr>
      <w:snapToGrid w:val="0"/>
      <w:sz w:val="24"/>
    </w:rPr>
  </w:style>
  <w:style w:type="paragraph" w:customStyle="1" w:styleId="p13">
    <w:name w:val="p13"/>
    <w:basedOn w:val="Normal"/>
    <w:rsid w:val="001B00B0"/>
    <w:pPr>
      <w:widowControl w:val="0"/>
      <w:tabs>
        <w:tab w:val="left" w:pos="3960"/>
      </w:tabs>
      <w:overflowPunct/>
      <w:autoSpaceDE/>
      <w:autoSpaceDN/>
      <w:adjustRightInd/>
      <w:spacing w:line="280" w:lineRule="atLeast"/>
      <w:ind w:left="2572" w:hanging="432"/>
      <w:textAlignment w:val="auto"/>
    </w:pPr>
    <w:rPr>
      <w:snapToGrid w:val="0"/>
      <w:sz w:val="24"/>
    </w:rPr>
  </w:style>
  <w:style w:type="paragraph" w:customStyle="1" w:styleId="p10">
    <w:name w:val="p10"/>
    <w:basedOn w:val="Normal"/>
    <w:rsid w:val="001B00B0"/>
    <w:pPr>
      <w:widowControl w:val="0"/>
      <w:tabs>
        <w:tab w:val="left" w:pos="720"/>
      </w:tabs>
      <w:overflowPunct/>
      <w:autoSpaceDE/>
      <w:autoSpaceDN/>
      <w:adjustRightInd/>
      <w:spacing w:line="280" w:lineRule="atLeast"/>
      <w:textAlignment w:val="auto"/>
    </w:pPr>
    <w:rPr>
      <w:snapToGrid w:val="0"/>
      <w:sz w:val="24"/>
    </w:rPr>
  </w:style>
  <w:style w:type="paragraph" w:customStyle="1" w:styleId="p16">
    <w:name w:val="p16"/>
    <w:basedOn w:val="Normal"/>
    <w:rsid w:val="001B00B0"/>
    <w:pPr>
      <w:widowControl w:val="0"/>
      <w:tabs>
        <w:tab w:val="left" w:pos="2160"/>
      </w:tabs>
      <w:overflowPunct/>
      <w:autoSpaceDE/>
      <w:autoSpaceDN/>
      <w:adjustRightInd/>
      <w:spacing w:line="280" w:lineRule="atLeast"/>
      <w:ind w:left="700"/>
      <w:textAlignment w:val="auto"/>
    </w:pPr>
    <w:rPr>
      <w:snapToGrid w:val="0"/>
      <w:sz w:val="24"/>
    </w:rPr>
  </w:style>
  <w:style w:type="paragraph" w:customStyle="1" w:styleId="p18">
    <w:name w:val="p18"/>
    <w:basedOn w:val="Normal"/>
    <w:rsid w:val="001B00B0"/>
    <w:pPr>
      <w:widowControl w:val="0"/>
      <w:tabs>
        <w:tab w:val="left" w:pos="1840"/>
      </w:tabs>
      <w:overflowPunct/>
      <w:autoSpaceDE/>
      <w:autoSpaceDN/>
      <w:adjustRightInd/>
      <w:spacing w:line="280" w:lineRule="atLeast"/>
      <w:ind w:left="700" w:hanging="288"/>
      <w:textAlignment w:val="auto"/>
    </w:pPr>
    <w:rPr>
      <w:snapToGrid w:val="0"/>
      <w:sz w:val="24"/>
    </w:rPr>
  </w:style>
  <w:style w:type="paragraph" w:customStyle="1" w:styleId="p24">
    <w:name w:val="p24"/>
    <w:basedOn w:val="Normal"/>
    <w:rsid w:val="001B00B0"/>
    <w:pPr>
      <w:widowControl w:val="0"/>
      <w:tabs>
        <w:tab w:val="left" w:pos="3280"/>
        <w:tab w:val="left" w:pos="3640"/>
      </w:tabs>
      <w:overflowPunct/>
      <w:autoSpaceDE/>
      <w:autoSpaceDN/>
      <w:adjustRightInd/>
      <w:spacing w:line="280" w:lineRule="atLeast"/>
      <w:ind w:left="2140" w:hanging="288"/>
      <w:textAlignment w:val="auto"/>
    </w:pPr>
    <w:rPr>
      <w:snapToGrid w:val="0"/>
      <w:sz w:val="24"/>
    </w:rPr>
  </w:style>
  <w:style w:type="paragraph" w:customStyle="1" w:styleId="t20">
    <w:name w:val="t20"/>
    <w:basedOn w:val="Normal"/>
    <w:rsid w:val="001B00B0"/>
    <w:pPr>
      <w:widowControl w:val="0"/>
      <w:overflowPunct/>
      <w:autoSpaceDE/>
      <w:autoSpaceDN/>
      <w:adjustRightInd/>
      <w:spacing w:line="240" w:lineRule="atLeast"/>
      <w:textAlignment w:val="auto"/>
    </w:pPr>
    <w:rPr>
      <w:snapToGrid w:val="0"/>
      <w:sz w:val="24"/>
    </w:rPr>
  </w:style>
  <w:style w:type="paragraph" w:customStyle="1" w:styleId="t21">
    <w:name w:val="t21"/>
    <w:basedOn w:val="Normal"/>
    <w:rsid w:val="001B00B0"/>
    <w:pPr>
      <w:widowControl w:val="0"/>
      <w:overflowPunct/>
      <w:autoSpaceDE/>
      <w:autoSpaceDN/>
      <w:adjustRightInd/>
      <w:spacing w:line="240" w:lineRule="atLeast"/>
      <w:textAlignment w:val="auto"/>
    </w:pPr>
    <w:rPr>
      <w:snapToGrid w:val="0"/>
      <w:sz w:val="24"/>
    </w:rPr>
  </w:style>
  <w:style w:type="paragraph" w:customStyle="1" w:styleId="t22">
    <w:name w:val="t22"/>
    <w:basedOn w:val="Normal"/>
    <w:rsid w:val="001B00B0"/>
    <w:pPr>
      <w:widowControl w:val="0"/>
      <w:overflowPunct/>
      <w:autoSpaceDE/>
      <w:autoSpaceDN/>
      <w:adjustRightInd/>
      <w:spacing w:line="280" w:lineRule="atLeast"/>
      <w:textAlignment w:val="auto"/>
    </w:pPr>
    <w:rPr>
      <w:snapToGrid w:val="0"/>
      <w:sz w:val="24"/>
    </w:rPr>
  </w:style>
  <w:style w:type="paragraph" w:customStyle="1" w:styleId="t23">
    <w:name w:val="t23"/>
    <w:basedOn w:val="Normal"/>
    <w:rsid w:val="001B00B0"/>
    <w:pPr>
      <w:widowControl w:val="0"/>
      <w:overflowPunct/>
      <w:autoSpaceDE/>
      <w:autoSpaceDN/>
      <w:adjustRightInd/>
      <w:spacing w:line="240" w:lineRule="atLeast"/>
      <w:textAlignment w:val="auto"/>
    </w:pPr>
    <w:rPr>
      <w:snapToGrid w:val="0"/>
      <w:sz w:val="24"/>
    </w:rPr>
  </w:style>
  <w:style w:type="paragraph" w:customStyle="1" w:styleId="p25">
    <w:name w:val="p25"/>
    <w:basedOn w:val="Normal"/>
    <w:rsid w:val="001B00B0"/>
    <w:pPr>
      <w:widowControl w:val="0"/>
      <w:tabs>
        <w:tab w:val="left" w:pos="3960"/>
      </w:tabs>
      <w:overflowPunct/>
      <w:autoSpaceDE/>
      <w:autoSpaceDN/>
      <w:adjustRightInd/>
      <w:spacing w:line="240" w:lineRule="atLeast"/>
      <w:ind w:left="2500"/>
      <w:textAlignment w:val="auto"/>
    </w:pPr>
    <w:rPr>
      <w:snapToGrid w:val="0"/>
      <w:sz w:val="24"/>
    </w:rPr>
  </w:style>
  <w:style w:type="paragraph" w:customStyle="1" w:styleId="t26">
    <w:name w:val="t26"/>
    <w:basedOn w:val="Normal"/>
    <w:rsid w:val="001B00B0"/>
    <w:pPr>
      <w:widowControl w:val="0"/>
      <w:overflowPunct/>
      <w:autoSpaceDE/>
      <w:autoSpaceDN/>
      <w:adjustRightInd/>
      <w:spacing w:line="240" w:lineRule="atLeast"/>
      <w:textAlignment w:val="auto"/>
    </w:pPr>
    <w:rPr>
      <w:snapToGrid w:val="0"/>
      <w:sz w:val="24"/>
    </w:rPr>
  </w:style>
  <w:style w:type="paragraph" w:customStyle="1" w:styleId="p6">
    <w:name w:val="p6"/>
    <w:basedOn w:val="Normal"/>
    <w:rsid w:val="001B00B0"/>
    <w:pPr>
      <w:widowControl w:val="0"/>
      <w:tabs>
        <w:tab w:val="left" w:pos="720"/>
      </w:tabs>
      <w:overflowPunct/>
      <w:autoSpaceDE/>
      <w:autoSpaceDN/>
      <w:adjustRightInd/>
      <w:spacing w:line="280" w:lineRule="atLeast"/>
      <w:textAlignment w:val="auto"/>
    </w:pPr>
    <w:rPr>
      <w:snapToGrid w:val="0"/>
      <w:sz w:val="24"/>
    </w:rPr>
  </w:style>
  <w:style w:type="paragraph" w:customStyle="1" w:styleId="p82">
    <w:name w:val="p82"/>
    <w:basedOn w:val="Normal"/>
    <w:rsid w:val="001B00B0"/>
    <w:pPr>
      <w:widowControl w:val="0"/>
      <w:tabs>
        <w:tab w:val="left" w:pos="5100"/>
      </w:tabs>
      <w:overflowPunct/>
      <w:autoSpaceDE/>
      <w:autoSpaceDN/>
      <w:adjustRightInd/>
      <w:spacing w:line="240" w:lineRule="atLeast"/>
      <w:ind w:left="4740"/>
      <w:textAlignment w:val="auto"/>
    </w:pPr>
    <w:rPr>
      <w:snapToGrid w:val="0"/>
      <w:sz w:val="24"/>
    </w:rPr>
  </w:style>
  <w:style w:type="paragraph" w:styleId="List">
    <w:name w:val="List"/>
    <w:basedOn w:val="Normal"/>
    <w:rsid w:val="001B00B0"/>
    <w:pPr>
      <w:ind w:left="360" w:hanging="360"/>
    </w:pPr>
  </w:style>
  <w:style w:type="paragraph" w:customStyle="1" w:styleId="p92">
    <w:name w:val="p92"/>
    <w:basedOn w:val="Normal"/>
    <w:rsid w:val="001B00B0"/>
    <w:pPr>
      <w:widowControl w:val="0"/>
      <w:tabs>
        <w:tab w:val="left" w:pos="3620"/>
        <w:tab w:val="left" w:pos="3960"/>
      </w:tabs>
      <w:overflowPunct/>
      <w:autoSpaceDE/>
      <w:autoSpaceDN/>
      <w:adjustRightInd/>
      <w:spacing w:line="280" w:lineRule="atLeast"/>
      <w:ind w:left="3672" w:hanging="432"/>
      <w:textAlignment w:val="auto"/>
    </w:pPr>
    <w:rPr>
      <w:snapToGrid w:val="0"/>
      <w:sz w:val="24"/>
    </w:rPr>
  </w:style>
  <w:style w:type="paragraph" w:customStyle="1" w:styleId="p96">
    <w:name w:val="p96"/>
    <w:basedOn w:val="Normal"/>
    <w:rsid w:val="001B00B0"/>
    <w:pPr>
      <w:widowControl w:val="0"/>
      <w:tabs>
        <w:tab w:val="left" w:pos="4320"/>
      </w:tabs>
      <w:overflowPunct/>
      <w:autoSpaceDE/>
      <w:autoSpaceDN/>
      <w:adjustRightInd/>
      <w:spacing w:line="280" w:lineRule="atLeast"/>
      <w:ind w:left="3960"/>
      <w:textAlignment w:val="auto"/>
    </w:pPr>
    <w:rPr>
      <w:snapToGrid w:val="0"/>
      <w:sz w:val="24"/>
    </w:rPr>
  </w:style>
  <w:style w:type="paragraph" w:customStyle="1" w:styleId="p5">
    <w:name w:val="p5"/>
    <w:basedOn w:val="Normal"/>
    <w:rsid w:val="001B00B0"/>
    <w:pPr>
      <w:widowControl w:val="0"/>
      <w:tabs>
        <w:tab w:val="left" w:pos="1460"/>
      </w:tabs>
      <w:overflowPunct/>
      <w:autoSpaceDE/>
      <w:autoSpaceDN/>
      <w:adjustRightInd/>
      <w:spacing w:line="280" w:lineRule="atLeast"/>
      <w:jc w:val="both"/>
      <w:textAlignment w:val="auto"/>
    </w:pPr>
    <w:rPr>
      <w:snapToGrid w:val="0"/>
      <w:sz w:val="24"/>
    </w:rPr>
  </w:style>
  <w:style w:type="paragraph" w:customStyle="1" w:styleId="t5">
    <w:name w:val="t5"/>
    <w:basedOn w:val="Normal"/>
    <w:rsid w:val="001B00B0"/>
    <w:pPr>
      <w:widowControl w:val="0"/>
      <w:overflowPunct/>
      <w:autoSpaceDE/>
      <w:autoSpaceDN/>
      <w:adjustRightInd/>
      <w:spacing w:line="240" w:lineRule="atLeast"/>
      <w:textAlignment w:val="auto"/>
    </w:pPr>
    <w:rPr>
      <w:snapToGrid w:val="0"/>
      <w:sz w:val="24"/>
    </w:rPr>
  </w:style>
  <w:style w:type="paragraph" w:customStyle="1" w:styleId="t12">
    <w:name w:val="t12"/>
    <w:basedOn w:val="Normal"/>
    <w:rsid w:val="001B00B0"/>
    <w:pPr>
      <w:widowControl w:val="0"/>
      <w:overflowPunct/>
      <w:autoSpaceDE/>
      <w:autoSpaceDN/>
      <w:adjustRightInd/>
      <w:spacing w:line="240" w:lineRule="atLeast"/>
      <w:textAlignment w:val="auto"/>
    </w:pPr>
    <w:rPr>
      <w:snapToGrid w:val="0"/>
      <w:sz w:val="24"/>
    </w:rPr>
  </w:style>
  <w:style w:type="paragraph" w:customStyle="1" w:styleId="p17">
    <w:name w:val="p17"/>
    <w:basedOn w:val="Normal"/>
    <w:rsid w:val="001B00B0"/>
    <w:pPr>
      <w:widowControl w:val="0"/>
      <w:tabs>
        <w:tab w:val="left" w:pos="5760"/>
      </w:tabs>
      <w:overflowPunct/>
      <w:autoSpaceDE/>
      <w:autoSpaceDN/>
      <w:adjustRightInd/>
      <w:spacing w:line="240" w:lineRule="atLeast"/>
      <w:ind w:left="5400"/>
      <w:textAlignment w:val="auto"/>
    </w:pPr>
    <w:rPr>
      <w:snapToGrid w:val="0"/>
      <w:sz w:val="24"/>
    </w:rPr>
  </w:style>
  <w:style w:type="paragraph" w:customStyle="1" w:styleId="t18">
    <w:name w:val="t18"/>
    <w:basedOn w:val="Normal"/>
    <w:rsid w:val="001B00B0"/>
    <w:pPr>
      <w:widowControl w:val="0"/>
      <w:overflowPunct/>
      <w:autoSpaceDE/>
      <w:autoSpaceDN/>
      <w:adjustRightInd/>
      <w:spacing w:line="240" w:lineRule="atLeast"/>
      <w:textAlignment w:val="auto"/>
    </w:pPr>
    <w:rPr>
      <w:snapToGrid w:val="0"/>
      <w:sz w:val="24"/>
    </w:rPr>
  </w:style>
  <w:style w:type="paragraph" w:styleId="List2">
    <w:name w:val="List 2"/>
    <w:basedOn w:val="Normal"/>
    <w:rsid w:val="001B00B0"/>
    <w:pPr>
      <w:ind w:left="720" w:hanging="360"/>
    </w:pPr>
  </w:style>
  <w:style w:type="paragraph" w:customStyle="1" w:styleId="p23">
    <w:name w:val="p23"/>
    <w:basedOn w:val="Normal"/>
    <w:rsid w:val="001B00B0"/>
    <w:pPr>
      <w:widowControl w:val="0"/>
      <w:tabs>
        <w:tab w:val="left" w:pos="1500"/>
      </w:tabs>
      <w:overflowPunct/>
      <w:autoSpaceDE/>
      <w:autoSpaceDN/>
      <w:adjustRightInd/>
      <w:spacing w:line="280" w:lineRule="atLeast"/>
      <w:ind w:left="1140"/>
      <w:textAlignment w:val="auto"/>
    </w:pPr>
    <w:rPr>
      <w:snapToGrid w:val="0"/>
      <w:sz w:val="24"/>
    </w:rPr>
  </w:style>
  <w:style w:type="paragraph" w:customStyle="1" w:styleId="p26">
    <w:name w:val="p26"/>
    <w:basedOn w:val="Normal"/>
    <w:rsid w:val="001B00B0"/>
    <w:pPr>
      <w:widowControl w:val="0"/>
      <w:tabs>
        <w:tab w:val="left" w:pos="1500"/>
      </w:tabs>
      <w:overflowPunct/>
      <w:autoSpaceDE/>
      <w:autoSpaceDN/>
      <w:adjustRightInd/>
      <w:spacing w:line="280" w:lineRule="atLeast"/>
      <w:ind w:left="1140"/>
      <w:textAlignment w:val="auto"/>
    </w:pPr>
    <w:rPr>
      <w:snapToGrid w:val="0"/>
      <w:sz w:val="24"/>
    </w:rPr>
  </w:style>
  <w:style w:type="paragraph" w:customStyle="1" w:styleId="p35">
    <w:name w:val="p35"/>
    <w:basedOn w:val="Normal"/>
    <w:rsid w:val="001B00B0"/>
    <w:pPr>
      <w:widowControl w:val="0"/>
      <w:overflowPunct/>
      <w:autoSpaceDE/>
      <w:autoSpaceDN/>
      <w:adjustRightInd/>
      <w:spacing w:line="240" w:lineRule="atLeast"/>
      <w:ind w:left="1460"/>
      <w:textAlignment w:val="auto"/>
    </w:pPr>
    <w:rPr>
      <w:snapToGrid w:val="0"/>
      <w:sz w:val="24"/>
    </w:rPr>
  </w:style>
  <w:style w:type="paragraph" w:styleId="List3">
    <w:name w:val="List 3"/>
    <w:basedOn w:val="Normal"/>
    <w:rsid w:val="001B00B0"/>
    <w:pPr>
      <w:ind w:left="1080" w:hanging="360"/>
    </w:pPr>
  </w:style>
  <w:style w:type="paragraph" w:customStyle="1" w:styleId="p29">
    <w:name w:val="p29"/>
    <w:basedOn w:val="Normal"/>
    <w:rsid w:val="001B00B0"/>
    <w:pPr>
      <w:widowControl w:val="0"/>
      <w:tabs>
        <w:tab w:val="left" w:pos="720"/>
      </w:tabs>
      <w:overflowPunct/>
      <w:autoSpaceDE/>
      <w:autoSpaceDN/>
      <w:adjustRightInd/>
      <w:spacing w:line="240" w:lineRule="atLeast"/>
      <w:textAlignment w:val="auto"/>
    </w:pPr>
    <w:rPr>
      <w:snapToGrid w:val="0"/>
      <w:sz w:val="24"/>
    </w:rPr>
  </w:style>
  <w:style w:type="paragraph" w:customStyle="1" w:styleId="p30">
    <w:name w:val="p30"/>
    <w:basedOn w:val="Normal"/>
    <w:rsid w:val="001B00B0"/>
    <w:pPr>
      <w:widowControl w:val="0"/>
      <w:tabs>
        <w:tab w:val="left" w:pos="720"/>
      </w:tabs>
      <w:overflowPunct/>
      <w:autoSpaceDE/>
      <w:autoSpaceDN/>
      <w:adjustRightInd/>
      <w:spacing w:line="280" w:lineRule="atLeast"/>
      <w:textAlignment w:val="auto"/>
    </w:pPr>
    <w:rPr>
      <w:snapToGrid w:val="0"/>
      <w:sz w:val="24"/>
    </w:rPr>
  </w:style>
  <w:style w:type="paragraph" w:customStyle="1" w:styleId="p43">
    <w:name w:val="p43"/>
    <w:basedOn w:val="Normal"/>
    <w:rsid w:val="001B00B0"/>
    <w:pPr>
      <w:widowControl w:val="0"/>
      <w:tabs>
        <w:tab w:val="left" w:pos="1500"/>
        <w:tab w:val="left" w:pos="1840"/>
      </w:tabs>
      <w:overflowPunct/>
      <w:autoSpaceDE/>
      <w:autoSpaceDN/>
      <w:adjustRightInd/>
      <w:spacing w:line="280" w:lineRule="atLeast"/>
      <w:ind w:left="2664" w:hanging="1584"/>
      <w:textAlignment w:val="auto"/>
    </w:pPr>
    <w:rPr>
      <w:snapToGrid w:val="0"/>
      <w:sz w:val="24"/>
    </w:rPr>
  </w:style>
  <w:style w:type="paragraph" w:customStyle="1" w:styleId="p33">
    <w:name w:val="p33"/>
    <w:basedOn w:val="Normal"/>
    <w:rsid w:val="001B00B0"/>
    <w:pPr>
      <w:widowControl w:val="0"/>
      <w:tabs>
        <w:tab w:val="left" w:pos="720"/>
      </w:tabs>
      <w:overflowPunct/>
      <w:autoSpaceDE/>
      <w:autoSpaceDN/>
      <w:adjustRightInd/>
      <w:spacing w:line="240" w:lineRule="atLeast"/>
      <w:textAlignment w:val="auto"/>
    </w:pPr>
    <w:rPr>
      <w:snapToGrid w:val="0"/>
      <w:sz w:val="24"/>
    </w:rPr>
  </w:style>
  <w:style w:type="paragraph" w:styleId="MessageHeader">
    <w:name w:val="Message Header"/>
    <w:basedOn w:val="Normal"/>
    <w:link w:val="MessageHeaderChar"/>
    <w:rsid w:val="001B00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1B00B0"/>
    <w:rPr>
      <w:rFonts w:ascii="Arial" w:eastAsia="Times New Roman" w:hAnsi="Arial" w:cs="Arial"/>
      <w:sz w:val="24"/>
      <w:szCs w:val="24"/>
      <w:shd w:val="pct20" w:color="auto" w:fill="auto"/>
    </w:rPr>
  </w:style>
  <w:style w:type="paragraph" w:customStyle="1" w:styleId="t38">
    <w:name w:val="t38"/>
    <w:basedOn w:val="Normal"/>
    <w:rsid w:val="001B00B0"/>
    <w:pPr>
      <w:widowControl w:val="0"/>
      <w:overflowPunct/>
      <w:autoSpaceDE/>
      <w:autoSpaceDN/>
      <w:adjustRightInd/>
      <w:spacing w:line="280" w:lineRule="atLeast"/>
      <w:textAlignment w:val="auto"/>
    </w:pPr>
    <w:rPr>
      <w:snapToGrid w:val="0"/>
      <w:sz w:val="24"/>
    </w:rPr>
  </w:style>
  <w:style w:type="paragraph" w:customStyle="1" w:styleId="t39">
    <w:name w:val="t39"/>
    <w:basedOn w:val="Normal"/>
    <w:rsid w:val="001B00B0"/>
    <w:pPr>
      <w:widowControl w:val="0"/>
      <w:overflowPunct/>
      <w:autoSpaceDE/>
      <w:autoSpaceDN/>
      <w:adjustRightInd/>
      <w:spacing w:line="240" w:lineRule="atLeast"/>
      <w:textAlignment w:val="auto"/>
    </w:pPr>
    <w:rPr>
      <w:snapToGrid w:val="0"/>
      <w:sz w:val="24"/>
    </w:rPr>
  </w:style>
  <w:style w:type="paragraph" w:customStyle="1" w:styleId="t40">
    <w:name w:val="t40"/>
    <w:basedOn w:val="Normal"/>
    <w:rsid w:val="001B00B0"/>
    <w:pPr>
      <w:widowControl w:val="0"/>
      <w:overflowPunct/>
      <w:autoSpaceDE/>
      <w:autoSpaceDN/>
      <w:adjustRightInd/>
      <w:spacing w:line="280" w:lineRule="atLeast"/>
      <w:textAlignment w:val="auto"/>
    </w:pPr>
    <w:rPr>
      <w:snapToGrid w:val="0"/>
      <w:sz w:val="24"/>
    </w:rPr>
  </w:style>
  <w:style w:type="paragraph" w:customStyle="1" w:styleId="t41">
    <w:name w:val="t41"/>
    <w:basedOn w:val="Normal"/>
    <w:rsid w:val="001B00B0"/>
    <w:pPr>
      <w:widowControl w:val="0"/>
      <w:overflowPunct/>
      <w:autoSpaceDE/>
      <w:autoSpaceDN/>
      <w:adjustRightInd/>
      <w:spacing w:line="240" w:lineRule="atLeast"/>
      <w:textAlignment w:val="auto"/>
    </w:pPr>
    <w:rPr>
      <w:snapToGrid w:val="0"/>
      <w:sz w:val="24"/>
    </w:rPr>
  </w:style>
  <w:style w:type="paragraph" w:customStyle="1" w:styleId="p86">
    <w:name w:val="p86"/>
    <w:basedOn w:val="Normal"/>
    <w:rsid w:val="001B00B0"/>
    <w:pPr>
      <w:widowControl w:val="0"/>
      <w:tabs>
        <w:tab w:val="left" w:pos="1500"/>
        <w:tab w:val="left" w:pos="1880"/>
      </w:tabs>
      <w:overflowPunct/>
      <w:autoSpaceDE/>
      <w:autoSpaceDN/>
      <w:adjustRightInd/>
      <w:spacing w:line="240" w:lineRule="atLeast"/>
      <w:ind w:left="1512" w:hanging="432"/>
      <w:textAlignment w:val="auto"/>
    </w:pPr>
    <w:rPr>
      <w:snapToGrid w:val="0"/>
      <w:sz w:val="24"/>
    </w:rPr>
  </w:style>
  <w:style w:type="paragraph" w:customStyle="1" w:styleId="p87">
    <w:name w:val="p87"/>
    <w:basedOn w:val="Normal"/>
    <w:rsid w:val="001B00B0"/>
    <w:pPr>
      <w:widowControl w:val="0"/>
      <w:tabs>
        <w:tab w:val="left" w:pos="1880"/>
      </w:tabs>
      <w:overflowPunct/>
      <w:autoSpaceDE/>
      <w:autoSpaceDN/>
      <w:adjustRightInd/>
      <w:spacing w:line="280" w:lineRule="atLeast"/>
      <w:ind w:left="1520"/>
      <w:textAlignment w:val="auto"/>
    </w:pPr>
    <w:rPr>
      <w:snapToGrid w:val="0"/>
      <w:sz w:val="24"/>
    </w:rPr>
  </w:style>
  <w:style w:type="paragraph" w:customStyle="1" w:styleId="p21">
    <w:name w:val="p21"/>
    <w:basedOn w:val="Normal"/>
    <w:rsid w:val="001B00B0"/>
    <w:pPr>
      <w:widowControl w:val="0"/>
      <w:tabs>
        <w:tab w:val="left" w:pos="1500"/>
        <w:tab w:val="left" w:pos="1880"/>
        <w:tab w:val="left" w:pos="2240"/>
      </w:tabs>
      <w:overflowPunct/>
      <w:autoSpaceDE/>
      <w:autoSpaceDN/>
      <w:adjustRightInd/>
      <w:spacing w:line="580" w:lineRule="atLeast"/>
      <w:ind w:left="1080" w:firstLine="432"/>
      <w:textAlignment w:val="auto"/>
    </w:pPr>
    <w:rPr>
      <w:snapToGrid w:val="0"/>
      <w:sz w:val="24"/>
    </w:rPr>
  </w:style>
  <w:style w:type="paragraph" w:customStyle="1" w:styleId="t43">
    <w:name w:val="t43"/>
    <w:basedOn w:val="Normal"/>
    <w:rsid w:val="001B00B0"/>
    <w:pPr>
      <w:widowControl w:val="0"/>
      <w:overflowPunct/>
      <w:autoSpaceDE/>
      <w:autoSpaceDN/>
      <w:adjustRightInd/>
      <w:spacing w:line="240" w:lineRule="atLeast"/>
      <w:textAlignment w:val="auto"/>
    </w:pPr>
    <w:rPr>
      <w:snapToGrid w:val="0"/>
      <w:sz w:val="24"/>
    </w:rPr>
  </w:style>
  <w:style w:type="paragraph" w:customStyle="1" w:styleId="p32">
    <w:name w:val="p32"/>
    <w:basedOn w:val="Normal"/>
    <w:rsid w:val="001B00B0"/>
    <w:pPr>
      <w:widowControl w:val="0"/>
      <w:tabs>
        <w:tab w:val="left" w:pos="720"/>
      </w:tabs>
      <w:overflowPunct/>
      <w:autoSpaceDE/>
      <w:autoSpaceDN/>
      <w:adjustRightInd/>
      <w:spacing w:line="240" w:lineRule="atLeast"/>
      <w:textAlignment w:val="auto"/>
    </w:pPr>
    <w:rPr>
      <w:snapToGrid w:val="0"/>
      <w:sz w:val="24"/>
    </w:rPr>
  </w:style>
  <w:style w:type="paragraph" w:customStyle="1" w:styleId="p28">
    <w:name w:val="p28"/>
    <w:basedOn w:val="Normal"/>
    <w:rsid w:val="001B00B0"/>
    <w:pPr>
      <w:widowControl w:val="0"/>
      <w:tabs>
        <w:tab w:val="left" w:pos="1880"/>
      </w:tabs>
      <w:overflowPunct/>
      <w:autoSpaceDE/>
      <w:autoSpaceDN/>
      <w:adjustRightInd/>
      <w:spacing w:line="280" w:lineRule="atLeast"/>
      <w:ind w:left="1520"/>
      <w:textAlignment w:val="auto"/>
    </w:pPr>
    <w:rPr>
      <w:snapToGrid w:val="0"/>
      <w:sz w:val="24"/>
    </w:rPr>
  </w:style>
  <w:style w:type="paragraph" w:customStyle="1" w:styleId="p46">
    <w:name w:val="p46"/>
    <w:basedOn w:val="Normal"/>
    <w:rsid w:val="001B00B0"/>
    <w:pPr>
      <w:widowControl w:val="0"/>
      <w:tabs>
        <w:tab w:val="left" w:pos="1500"/>
      </w:tabs>
      <w:overflowPunct/>
      <w:autoSpaceDE/>
      <w:autoSpaceDN/>
      <w:adjustRightInd/>
      <w:spacing w:line="580" w:lineRule="atLeast"/>
      <w:ind w:left="1080" w:firstLine="432"/>
      <w:textAlignment w:val="auto"/>
    </w:pPr>
    <w:rPr>
      <w:snapToGrid w:val="0"/>
      <w:sz w:val="24"/>
    </w:rPr>
  </w:style>
  <w:style w:type="paragraph" w:customStyle="1" w:styleId="p19">
    <w:name w:val="p19"/>
    <w:basedOn w:val="Normal"/>
    <w:rsid w:val="001B00B0"/>
    <w:pPr>
      <w:widowControl w:val="0"/>
      <w:tabs>
        <w:tab w:val="left" w:pos="1880"/>
        <w:tab w:val="left" w:pos="2220"/>
      </w:tabs>
      <w:overflowPunct/>
      <w:autoSpaceDE/>
      <w:autoSpaceDN/>
      <w:adjustRightInd/>
      <w:spacing w:line="280" w:lineRule="atLeast"/>
      <w:ind w:left="1800" w:hanging="288"/>
      <w:textAlignment w:val="auto"/>
    </w:pPr>
    <w:rPr>
      <w:snapToGrid w:val="0"/>
      <w:sz w:val="24"/>
    </w:rPr>
  </w:style>
  <w:style w:type="paragraph" w:customStyle="1" w:styleId="p22">
    <w:name w:val="p22"/>
    <w:basedOn w:val="Normal"/>
    <w:rsid w:val="001B00B0"/>
    <w:pPr>
      <w:widowControl w:val="0"/>
      <w:tabs>
        <w:tab w:val="left" w:pos="1520"/>
        <w:tab w:val="left" w:pos="1880"/>
      </w:tabs>
      <w:overflowPunct/>
      <w:autoSpaceDE/>
      <w:autoSpaceDN/>
      <w:adjustRightInd/>
      <w:spacing w:line="560" w:lineRule="atLeast"/>
      <w:ind w:left="1160"/>
      <w:textAlignment w:val="auto"/>
    </w:pPr>
    <w:rPr>
      <w:snapToGrid w:val="0"/>
      <w:sz w:val="24"/>
    </w:rPr>
  </w:style>
  <w:style w:type="paragraph" w:customStyle="1" w:styleId="p20">
    <w:name w:val="p20"/>
    <w:basedOn w:val="Normal"/>
    <w:rsid w:val="001B00B0"/>
    <w:pPr>
      <w:widowControl w:val="0"/>
      <w:tabs>
        <w:tab w:val="left" w:pos="2200"/>
      </w:tabs>
      <w:overflowPunct/>
      <w:autoSpaceDE/>
      <w:autoSpaceDN/>
      <w:adjustRightInd/>
      <w:spacing w:line="240" w:lineRule="atLeast"/>
      <w:ind w:left="1840"/>
      <w:textAlignment w:val="auto"/>
    </w:pPr>
    <w:rPr>
      <w:snapToGrid w:val="0"/>
      <w:sz w:val="24"/>
    </w:rPr>
  </w:style>
  <w:style w:type="paragraph" w:customStyle="1" w:styleId="p31">
    <w:name w:val="p31"/>
    <w:basedOn w:val="Normal"/>
    <w:rsid w:val="001B00B0"/>
    <w:pPr>
      <w:widowControl w:val="0"/>
      <w:tabs>
        <w:tab w:val="left" w:pos="1080"/>
      </w:tabs>
      <w:overflowPunct/>
      <w:autoSpaceDE/>
      <w:autoSpaceDN/>
      <w:adjustRightInd/>
      <w:spacing w:line="240" w:lineRule="atLeast"/>
      <w:ind w:left="720"/>
      <w:textAlignment w:val="auto"/>
    </w:pPr>
    <w:rPr>
      <w:snapToGrid w:val="0"/>
      <w:sz w:val="24"/>
    </w:rPr>
  </w:style>
  <w:style w:type="paragraph" w:styleId="ListBullet">
    <w:name w:val="List Bullet"/>
    <w:basedOn w:val="Normal"/>
    <w:rsid w:val="001B00B0"/>
    <w:pPr>
      <w:numPr>
        <w:numId w:val="1"/>
      </w:numPr>
      <w:tabs>
        <w:tab w:val="clear" w:pos="360"/>
        <w:tab w:val="num" w:pos="1080"/>
      </w:tabs>
      <w:ind w:left="1080"/>
    </w:pPr>
    <w:rPr>
      <w:rFonts w:ascii="Arial" w:hAnsi="Arial" w:cs="Arial"/>
      <w:sz w:val="24"/>
    </w:rPr>
  </w:style>
  <w:style w:type="paragraph" w:customStyle="1" w:styleId="p4">
    <w:name w:val="p4"/>
    <w:basedOn w:val="Normal"/>
    <w:rsid w:val="001B00B0"/>
    <w:pPr>
      <w:widowControl w:val="0"/>
      <w:tabs>
        <w:tab w:val="left" w:pos="1500"/>
      </w:tabs>
      <w:overflowPunct/>
      <w:autoSpaceDE/>
      <w:autoSpaceDN/>
      <w:adjustRightInd/>
      <w:spacing w:line="240" w:lineRule="atLeast"/>
      <w:ind w:left="1140"/>
      <w:textAlignment w:val="auto"/>
    </w:pPr>
    <w:rPr>
      <w:snapToGrid w:val="0"/>
      <w:sz w:val="24"/>
    </w:rPr>
  </w:style>
  <w:style w:type="paragraph" w:styleId="ListBullet2">
    <w:name w:val="List Bullet 2"/>
    <w:basedOn w:val="Normal"/>
    <w:rsid w:val="001B00B0"/>
    <w:pPr>
      <w:numPr>
        <w:numId w:val="2"/>
      </w:numPr>
    </w:pPr>
    <w:rPr>
      <w:rFonts w:ascii="Arial" w:hAnsi="Arial"/>
      <w:b/>
      <w:sz w:val="28"/>
    </w:rPr>
  </w:style>
  <w:style w:type="paragraph" w:styleId="ListBullet3">
    <w:name w:val="List Bullet 3"/>
    <w:basedOn w:val="Normal"/>
    <w:autoRedefine/>
    <w:rsid w:val="001B00B0"/>
    <w:pPr>
      <w:tabs>
        <w:tab w:val="num" w:pos="360"/>
      </w:tabs>
      <w:ind w:left="360" w:right="1152" w:hanging="360"/>
    </w:pPr>
  </w:style>
  <w:style w:type="paragraph" w:styleId="Title">
    <w:name w:val="Title"/>
    <w:basedOn w:val="Normal"/>
    <w:link w:val="TitleChar"/>
    <w:qFormat/>
    <w:rsid w:val="001B00B0"/>
    <w:pPr>
      <w:overflowPunct/>
      <w:autoSpaceDE/>
      <w:autoSpaceDN/>
      <w:adjustRightInd/>
      <w:jc w:val="center"/>
      <w:textAlignment w:val="auto"/>
    </w:pPr>
    <w:rPr>
      <w:b/>
      <w:sz w:val="40"/>
    </w:rPr>
  </w:style>
  <w:style w:type="character" w:customStyle="1" w:styleId="TitleChar">
    <w:name w:val="Title Char"/>
    <w:basedOn w:val="DefaultParagraphFont"/>
    <w:link w:val="Title"/>
    <w:rsid w:val="001B00B0"/>
    <w:rPr>
      <w:rFonts w:ascii="Times New Roman" w:eastAsia="Times New Roman" w:hAnsi="Times New Roman" w:cs="Times New Roman"/>
      <w:b/>
      <w:sz w:val="40"/>
      <w:szCs w:val="20"/>
    </w:rPr>
  </w:style>
  <w:style w:type="paragraph" w:styleId="ListBullet4">
    <w:name w:val="List Bullet 4"/>
    <w:basedOn w:val="Normal"/>
    <w:autoRedefine/>
    <w:rsid w:val="001B00B0"/>
    <w:pPr>
      <w:numPr>
        <w:numId w:val="3"/>
      </w:numPr>
      <w:tabs>
        <w:tab w:val="clear" w:pos="1080"/>
      </w:tabs>
    </w:pPr>
    <w:rPr>
      <w:rFonts w:ascii="Arial" w:hAnsi="Arial" w:cs="Arial"/>
      <w:b/>
      <w:bCs/>
      <w:sz w:val="28"/>
    </w:rPr>
  </w:style>
  <w:style w:type="character" w:styleId="Hyperlink">
    <w:name w:val="Hyperlink"/>
    <w:basedOn w:val="DefaultParagraphFont"/>
    <w:rsid w:val="001B00B0"/>
    <w:rPr>
      <w:color w:val="0000FF"/>
      <w:u w:val="single"/>
    </w:rPr>
  </w:style>
  <w:style w:type="paragraph" w:styleId="ListContinue2">
    <w:name w:val="List Continue 2"/>
    <w:basedOn w:val="Normal"/>
    <w:rsid w:val="001B00B0"/>
    <w:pPr>
      <w:spacing w:after="120"/>
      <w:ind w:left="720"/>
    </w:pPr>
  </w:style>
  <w:style w:type="paragraph" w:styleId="BodyText">
    <w:name w:val="Body Text"/>
    <w:aliases w:val=" Char"/>
    <w:basedOn w:val="Normal"/>
    <w:link w:val="BodyTextChar"/>
    <w:rsid w:val="001B00B0"/>
    <w:rPr>
      <w:rFonts w:ascii="Arial" w:hAnsi="Arial"/>
      <w:sz w:val="24"/>
    </w:rPr>
  </w:style>
  <w:style w:type="character" w:customStyle="1" w:styleId="BodyTextChar">
    <w:name w:val="Body Text Char"/>
    <w:aliases w:val=" Char Char1"/>
    <w:basedOn w:val="DefaultParagraphFont"/>
    <w:link w:val="BodyText"/>
    <w:rsid w:val="001B00B0"/>
    <w:rPr>
      <w:rFonts w:ascii="Arial" w:eastAsia="Times New Roman" w:hAnsi="Arial" w:cs="Times New Roman"/>
      <w:sz w:val="24"/>
      <w:szCs w:val="20"/>
    </w:rPr>
  </w:style>
  <w:style w:type="character" w:styleId="FollowedHyperlink">
    <w:name w:val="FollowedHyperlink"/>
    <w:basedOn w:val="DefaultParagraphFont"/>
    <w:rsid w:val="001B00B0"/>
    <w:rPr>
      <w:color w:val="800080"/>
      <w:u w:val="single"/>
    </w:rPr>
  </w:style>
  <w:style w:type="paragraph" w:styleId="NormalIndent">
    <w:name w:val="Normal Indent"/>
    <w:basedOn w:val="Normal"/>
    <w:rsid w:val="001B00B0"/>
    <w:pPr>
      <w:ind w:left="720"/>
    </w:pPr>
  </w:style>
  <w:style w:type="paragraph" w:customStyle="1" w:styleId="p39">
    <w:name w:val="p39"/>
    <w:basedOn w:val="Normal"/>
    <w:rsid w:val="001B00B0"/>
    <w:pPr>
      <w:widowControl w:val="0"/>
      <w:tabs>
        <w:tab w:val="left" w:pos="700"/>
      </w:tabs>
      <w:overflowPunct/>
      <w:autoSpaceDE/>
      <w:autoSpaceDN/>
      <w:adjustRightInd/>
      <w:spacing w:line="280" w:lineRule="atLeast"/>
      <w:ind w:left="800"/>
      <w:textAlignment w:val="auto"/>
    </w:pPr>
    <w:rPr>
      <w:snapToGrid w:val="0"/>
      <w:sz w:val="24"/>
    </w:rPr>
  </w:style>
  <w:style w:type="paragraph" w:customStyle="1" w:styleId="p49">
    <w:name w:val="p49"/>
    <w:basedOn w:val="Normal"/>
    <w:rsid w:val="001B00B0"/>
    <w:pPr>
      <w:widowControl w:val="0"/>
      <w:tabs>
        <w:tab w:val="left" w:pos="3600"/>
        <w:tab w:val="left" w:pos="3940"/>
      </w:tabs>
      <w:overflowPunct/>
      <w:autoSpaceDE/>
      <w:autoSpaceDN/>
      <w:adjustRightInd/>
      <w:spacing w:line="280" w:lineRule="atLeast"/>
      <w:ind w:left="2388" w:hanging="288"/>
      <w:textAlignment w:val="auto"/>
    </w:pPr>
    <w:rPr>
      <w:snapToGrid w:val="0"/>
      <w:sz w:val="24"/>
    </w:rPr>
  </w:style>
  <w:style w:type="paragraph" w:customStyle="1" w:styleId="p51">
    <w:name w:val="p51"/>
    <w:basedOn w:val="Normal"/>
    <w:rsid w:val="001B00B0"/>
    <w:pPr>
      <w:widowControl w:val="0"/>
      <w:tabs>
        <w:tab w:val="left" w:pos="3940"/>
        <w:tab w:val="left" w:pos="4300"/>
      </w:tabs>
      <w:overflowPunct/>
      <w:autoSpaceDE/>
      <w:autoSpaceDN/>
      <w:adjustRightInd/>
      <w:spacing w:line="280" w:lineRule="atLeast"/>
      <w:ind w:left="2820" w:hanging="432"/>
      <w:textAlignment w:val="auto"/>
    </w:pPr>
    <w:rPr>
      <w:snapToGrid w:val="0"/>
      <w:sz w:val="24"/>
    </w:rPr>
  </w:style>
  <w:style w:type="paragraph" w:customStyle="1" w:styleId="p1">
    <w:name w:val="p1"/>
    <w:basedOn w:val="Normal"/>
    <w:rsid w:val="001B00B0"/>
    <w:pPr>
      <w:widowControl w:val="0"/>
      <w:tabs>
        <w:tab w:val="left" w:pos="720"/>
      </w:tabs>
      <w:overflowPunct/>
      <w:autoSpaceDE/>
      <w:autoSpaceDN/>
      <w:adjustRightInd/>
      <w:spacing w:line="240" w:lineRule="atLeast"/>
      <w:textAlignment w:val="auto"/>
    </w:pPr>
    <w:rPr>
      <w:snapToGrid w:val="0"/>
      <w:sz w:val="24"/>
    </w:rPr>
  </w:style>
  <w:style w:type="paragraph" w:customStyle="1" w:styleId="p50">
    <w:name w:val="p50"/>
    <w:basedOn w:val="Normal"/>
    <w:rsid w:val="001B00B0"/>
    <w:pPr>
      <w:widowControl w:val="0"/>
      <w:tabs>
        <w:tab w:val="left" w:pos="360"/>
      </w:tabs>
      <w:overflowPunct/>
      <w:autoSpaceDE/>
      <w:autoSpaceDN/>
      <w:adjustRightInd/>
      <w:spacing w:line="280" w:lineRule="atLeast"/>
      <w:ind w:left="1368" w:hanging="432"/>
      <w:textAlignment w:val="auto"/>
    </w:pPr>
    <w:rPr>
      <w:snapToGrid w:val="0"/>
      <w:sz w:val="24"/>
    </w:rPr>
  </w:style>
  <w:style w:type="paragraph" w:customStyle="1" w:styleId="p34">
    <w:name w:val="p34"/>
    <w:basedOn w:val="Normal"/>
    <w:rsid w:val="001B00B0"/>
    <w:pPr>
      <w:widowControl w:val="0"/>
      <w:overflowPunct/>
      <w:autoSpaceDE/>
      <w:autoSpaceDN/>
      <w:adjustRightInd/>
      <w:spacing w:line="240" w:lineRule="atLeast"/>
      <w:ind w:left="72" w:hanging="432"/>
      <w:textAlignment w:val="auto"/>
    </w:pPr>
    <w:rPr>
      <w:snapToGrid w:val="0"/>
      <w:sz w:val="24"/>
    </w:rPr>
  </w:style>
  <w:style w:type="paragraph" w:customStyle="1" w:styleId="p36">
    <w:name w:val="p36"/>
    <w:basedOn w:val="Normal"/>
    <w:rsid w:val="001B00B0"/>
    <w:pPr>
      <w:widowControl w:val="0"/>
      <w:tabs>
        <w:tab w:val="left" w:pos="740"/>
      </w:tabs>
      <w:overflowPunct/>
      <w:autoSpaceDE/>
      <w:autoSpaceDN/>
      <w:adjustRightInd/>
      <w:spacing w:line="280" w:lineRule="atLeast"/>
      <w:ind w:left="1800" w:firstLine="720"/>
      <w:textAlignment w:val="auto"/>
    </w:pPr>
    <w:rPr>
      <w:snapToGrid w:val="0"/>
      <w:sz w:val="24"/>
    </w:rPr>
  </w:style>
  <w:style w:type="paragraph" w:customStyle="1" w:styleId="p14">
    <w:name w:val="p14"/>
    <w:basedOn w:val="Normal"/>
    <w:rsid w:val="001B00B0"/>
    <w:pPr>
      <w:widowControl w:val="0"/>
      <w:tabs>
        <w:tab w:val="left" w:pos="3280"/>
        <w:tab w:val="left" w:pos="3560"/>
      </w:tabs>
      <w:overflowPunct/>
      <w:autoSpaceDE/>
      <w:autoSpaceDN/>
      <w:adjustRightInd/>
      <w:spacing w:line="280" w:lineRule="atLeast"/>
      <w:ind w:left="1800" w:hanging="288"/>
      <w:textAlignment w:val="auto"/>
    </w:pPr>
    <w:rPr>
      <w:snapToGrid w:val="0"/>
      <w:sz w:val="24"/>
    </w:rPr>
  </w:style>
  <w:style w:type="paragraph" w:customStyle="1" w:styleId="p2">
    <w:name w:val="p2"/>
    <w:basedOn w:val="Normal"/>
    <w:rsid w:val="001B00B0"/>
    <w:pPr>
      <w:widowControl w:val="0"/>
      <w:tabs>
        <w:tab w:val="left" w:pos="740"/>
      </w:tabs>
      <w:overflowPunct/>
      <w:autoSpaceDE/>
      <w:autoSpaceDN/>
      <w:adjustRightInd/>
      <w:spacing w:line="280" w:lineRule="atLeast"/>
      <w:ind w:left="72" w:firstLine="288"/>
      <w:textAlignment w:val="auto"/>
    </w:pPr>
    <w:rPr>
      <w:snapToGrid w:val="0"/>
      <w:sz w:val="24"/>
    </w:rPr>
  </w:style>
  <w:style w:type="paragraph" w:customStyle="1" w:styleId="p15">
    <w:name w:val="p15"/>
    <w:basedOn w:val="Normal"/>
    <w:rsid w:val="001B00B0"/>
    <w:pPr>
      <w:widowControl w:val="0"/>
      <w:overflowPunct/>
      <w:autoSpaceDE/>
      <w:autoSpaceDN/>
      <w:adjustRightInd/>
      <w:spacing w:line="280" w:lineRule="atLeast"/>
      <w:textAlignment w:val="auto"/>
    </w:pPr>
    <w:rPr>
      <w:snapToGrid w:val="0"/>
      <w:sz w:val="24"/>
    </w:rPr>
  </w:style>
  <w:style w:type="paragraph" w:customStyle="1" w:styleId="p40">
    <w:name w:val="p40"/>
    <w:basedOn w:val="Normal"/>
    <w:rsid w:val="001B00B0"/>
    <w:pPr>
      <w:widowControl w:val="0"/>
      <w:tabs>
        <w:tab w:val="left" w:pos="1100"/>
      </w:tabs>
      <w:overflowPunct/>
      <w:autoSpaceDE/>
      <w:autoSpaceDN/>
      <w:adjustRightInd/>
      <w:spacing w:line="280" w:lineRule="atLeast"/>
      <w:ind w:left="1512" w:hanging="288"/>
      <w:textAlignment w:val="auto"/>
    </w:pPr>
    <w:rPr>
      <w:snapToGrid w:val="0"/>
      <w:sz w:val="24"/>
    </w:rPr>
  </w:style>
  <w:style w:type="paragraph" w:customStyle="1" w:styleId="p42">
    <w:name w:val="p42"/>
    <w:basedOn w:val="Normal"/>
    <w:rsid w:val="001B00B0"/>
    <w:pPr>
      <w:widowControl w:val="0"/>
      <w:tabs>
        <w:tab w:val="left" w:pos="1100"/>
      </w:tabs>
      <w:overflowPunct/>
      <w:autoSpaceDE/>
      <w:autoSpaceDN/>
      <w:adjustRightInd/>
      <w:spacing w:line="280" w:lineRule="atLeast"/>
      <w:ind w:left="700"/>
      <w:textAlignment w:val="auto"/>
    </w:pPr>
    <w:rPr>
      <w:snapToGrid w:val="0"/>
      <w:sz w:val="24"/>
    </w:rPr>
  </w:style>
  <w:style w:type="paragraph" w:customStyle="1" w:styleId="p44">
    <w:name w:val="p44"/>
    <w:basedOn w:val="Normal"/>
    <w:rsid w:val="001B00B0"/>
    <w:pPr>
      <w:widowControl w:val="0"/>
      <w:overflowPunct/>
      <w:autoSpaceDE/>
      <w:autoSpaceDN/>
      <w:adjustRightInd/>
      <w:spacing w:line="280" w:lineRule="atLeast"/>
      <w:ind w:left="648" w:hanging="432"/>
      <w:textAlignment w:val="auto"/>
    </w:pPr>
    <w:rPr>
      <w:snapToGrid w:val="0"/>
      <w:sz w:val="24"/>
    </w:rPr>
  </w:style>
  <w:style w:type="paragraph" w:customStyle="1" w:styleId="p45">
    <w:name w:val="p45"/>
    <w:basedOn w:val="Normal"/>
    <w:rsid w:val="001B00B0"/>
    <w:pPr>
      <w:widowControl w:val="0"/>
      <w:overflowPunct/>
      <w:autoSpaceDE/>
      <w:autoSpaceDN/>
      <w:adjustRightInd/>
      <w:spacing w:line="240" w:lineRule="atLeast"/>
      <w:ind w:left="648" w:hanging="432"/>
      <w:textAlignment w:val="auto"/>
    </w:pPr>
    <w:rPr>
      <w:snapToGrid w:val="0"/>
      <w:sz w:val="24"/>
    </w:rPr>
  </w:style>
  <w:style w:type="paragraph" w:customStyle="1" w:styleId="p47">
    <w:name w:val="p47"/>
    <w:basedOn w:val="Normal"/>
    <w:rsid w:val="001B00B0"/>
    <w:pPr>
      <w:widowControl w:val="0"/>
      <w:overflowPunct/>
      <w:autoSpaceDE/>
      <w:autoSpaceDN/>
      <w:adjustRightInd/>
      <w:spacing w:line="240" w:lineRule="atLeast"/>
      <w:jc w:val="both"/>
      <w:textAlignment w:val="auto"/>
    </w:pPr>
    <w:rPr>
      <w:snapToGrid w:val="0"/>
      <w:sz w:val="24"/>
    </w:rPr>
  </w:style>
  <w:style w:type="paragraph" w:customStyle="1" w:styleId="p48">
    <w:name w:val="p48"/>
    <w:basedOn w:val="Normal"/>
    <w:rsid w:val="001B00B0"/>
    <w:pPr>
      <w:widowControl w:val="0"/>
      <w:overflowPunct/>
      <w:autoSpaceDE/>
      <w:autoSpaceDN/>
      <w:adjustRightInd/>
      <w:spacing w:line="280" w:lineRule="atLeast"/>
      <w:ind w:left="72" w:hanging="432"/>
      <w:jc w:val="both"/>
      <w:textAlignment w:val="auto"/>
    </w:pPr>
    <w:rPr>
      <w:snapToGrid w:val="0"/>
      <w:sz w:val="24"/>
    </w:rPr>
  </w:style>
  <w:style w:type="paragraph" w:customStyle="1" w:styleId="p3">
    <w:name w:val="p3"/>
    <w:basedOn w:val="Normal"/>
    <w:rsid w:val="001B00B0"/>
    <w:pPr>
      <w:widowControl w:val="0"/>
      <w:tabs>
        <w:tab w:val="left" w:pos="620"/>
      </w:tabs>
      <w:overflowPunct/>
      <w:autoSpaceDE/>
      <w:autoSpaceDN/>
      <w:adjustRightInd/>
      <w:spacing w:line="240" w:lineRule="atLeast"/>
      <w:ind w:left="1224" w:hanging="576"/>
      <w:textAlignment w:val="auto"/>
    </w:pPr>
    <w:rPr>
      <w:snapToGrid w:val="0"/>
      <w:sz w:val="24"/>
    </w:rPr>
  </w:style>
  <w:style w:type="paragraph" w:customStyle="1" w:styleId="p38">
    <w:name w:val="p38"/>
    <w:basedOn w:val="Normal"/>
    <w:rsid w:val="001B00B0"/>
    <w:pPr>
      <w:widowControl w:val="0"/>
      <w:tabs>
        <w:tab w:val="left" w:pos="360"/>
      </w:tabs>
      <w:overflowPunct/>
      <w:autoSpaceDE/>
      <w:autoSpaceDN/>
      <w:adjustRightInd/>
      <w:spacing w:line="240" w:lineRule="atLeast"/>
      <w:ind w:left="1440"/>
      <w:textAlignment w:val="auto"/>
    </w:pPr>
    <w:rPr>
      <w:snapToGrid w:val="0"/>
      <w:sz w:val="24"/>
    </w:rPr>
  </w:style>
  <w:style w:type="paragraph" w:customStyle="1" w:styleId="p52">
    <w:name w:val="p52"/>
    <w:basedOn w:val="Normal"/>
    <w:rsid w:val="001B00B0"/>
    <w:pPr>
      <w:widowControl w:val="0"/>
      <w:tabs>
        <w:tab w:val="left" w:pos="340"/>
        <w:tab w:val="left" w:pos="700"/>
      </w:tabs>
      <w:overflowPunct/>
      <w:autoSpaceDE/>
      <w:autoSpaceDN/>
      <w:adjustRightInd/>
      <w:spacing w:line="280" w:lineRule="atLeast"/>
      <w:ind w:left="760" w:hanging="432"/>
      <w:textAlignment w:val="auto"/>
    </w:pPr>
    <w:rPr>
      <w:snapToGrid w:val="0"/>
      <w:sz w:val="24"/>
    </w:rPr>
  </w:style>
  <w:style w:type="paragraph" w:customStyle="1" w:styleId="p57">
    <w:name w:val="p57"/>
    <w:basedOn w:val="Normal"/>
    <w:rsid w:val="001B00B0"/>
    <w:pPr>
      <w:widowControl w:val="0"/>
      <w:tabs>
        <w:tab w:val="left" w:pos="4340"/>
        <w:tab w:val="left" w:pos="4760"/>
      </w:tabs>
      <w:overflowPunct/>
      <w:autoSpaceDE/>
      <w:autoSpaceDN/>
      <w:adjustRightInd/>
      <w:spacing w:line="280" w:lineRule="atLeast"/>
      <w:ind w:left="4392" w:hanging="432"/>
      <w:textAlignment w:val="auto"/>
    </w:pPr>
    <w:rPr>
      <w:snapToGrid w:val="0"/>
      <w:sz w:val="24"/>
    </w:rPr>
  </w:style>
  <w:style w:type="paragraph" w:customStyle="1" w:styleId="p27">
    <w:name w:val="p27"/>
    <w:basedOn w:val="Normal"/>
    <w:rsid w:val="001B00B0"/>
    <w:pPr>
      <w:widowControl w:val="0"/>
      <w:tabs>
        <w:tab w:val="left" w:pos="4660"/>
        <w:tab w:val="left" w:pos="5020"/>
      </w:tabs>
      <w:overflowPunct/>
      <w:autoSpaceDE/>
      <w:autoSpaceDN/>
      <w:adjustRightInd/>
      <w:spacing w:line="280" w:lineRule="atLeast"/>
      <w:ind w:left="3580" w:hanging="432"/>
      <w:textAlignment w:val="auto"/>
    </w:pPr>
    <w:rPr>
      <w:snapToGrid w:val="0"/>
      <w:sz w:val="24"/>
    </w:rPr>
  </w:style>
  <w:style w:type="paragraph" w:styleId="BlockText">
    <w:name w:val="Block Text"/>
    <w:basedOn w:val="Normal"/>
    <w:rsid w:val="001B00B0"/>
    <w:pPr>
      <w:ind w:left="720" w:right="2592" w:hanging="360"/>
    </w:pPr>
    <w:rPr>
      <w:rFonts w:ascii="Arial" w:hAnsi="Arial" w:cs="Arial"/>
      <w:sz w:val="24"/>
    </w:rPr>
  </w:style>
  <w:style w:type="paragraph" w:styleId="BodyTextIndent2">
    <w:name w:val="Body Text Indent 2"/>
    <w:basedOn w:val="Normal"/>
    <w:link w:val="BodyTextIndent2Char"/>
    <w:rsid w:val="001B00B0"/>
    <w:pPr>
      <w:overflowPunct/>
      <w:autoSpaceDE/>
      <w:autoSpaceDN/>
      <w:adjustRightInd/>
      <w:ind w:left="420" w:hanging="420"/>
      <w:textAlignment w:val="auto"/>
    </w:pPr>
    <w:rPr>
      <w:rFonts w:ascii="Verdana" w:hAnsi="Verdana"/>
      <w:b/>
      <w:sz w:val="28"/>
    </w:rPr>
  </w:style>
  <w:style w:type="character" w:customStyle="1" w:styleId="BodyTextIndent2Char">
    <w:name w:val="Body Text Indent 2 Char"/>
    <w:basedOn w:val="DefaultParagraphFont"/>
    <w:link w:val="BodyTextIndent2"/>
    <w:rsid w:val="001B00B0"/>
    <w:rPr>
      <w:rFonts w:ascii="Verdana" w:eastAsia="Times New Roman" w:hAnsi="Verdana" w:cs="Times New Roman"/>
      <w:b/>
      <w:sz w:val="28"/>
      <w:szCs w:val="20"/>
    </w:rPr>
  </w:style>
  <w:style w:type="paragraph" w:styleId="BodyTextIndent">
    <w:name w:val="Body Text Indent"/>
    <w:basedOn w:val="Normal"/>
    <w:link w:val="BodyTextIndentChar"/>
    <w:rsid w:val="001B00B0"/>
    <w:pPr>
      <w:ind w:left="3600" w:hanging="3600"/>
    </w:pPr>
    <w:rPr>
      <w:rFonts w:ascii="Arial" w:hAnsi="Arial" w:cs="Arial"/>
      <w:bCs/>
      <w:sz w:val="24"/>
    </w:rPr>
  </w:style>
  <w:style w:type="character" w:customStyle="1" w:styleId="BodyTextIndentChar">
    <w:name w:val="Body Text Indent Char"/>
    <w:basedOn w:val="DefaultParagraphFont"/>
    <w:link w:val="BodyTextIndent"/>
    <w:rsid w:val="001B00B0"/>
    <w:rPr>
      <w:rFonts w:ascii="Arial" w:eastAsia="Times New Roman" w:hAnsi="Arial" w:cs="Arial"/>
      <w:bCs/>
      <w:sz w:val="24"/>
      <w:szCs w:val="20"/>
    </w:rPr>
  </w:style>
  <w:style w:type="paragraph" w:styleId="BodyText2">
    <w:name w:val="Body Text 2"/>
    <w:basedOn w:val="Normal"/>
    <w:link w:val="BodyText2Char"/>
    <w:rsid w:val="001B00B0"/>
    <w:pPr>
      <w:overflowPunct/>
      <w:autoSpaceDE/>
      <w:autoSpaceDN/>
      <w:adjustRightInd/>
      <w:spacing w:after="120"/>
      <w:ind w:left="360"/>
      <w:textAlignment w:val="auto"/>
    </w:pPr>
  </w:style>
  <w:style w:type="character" w:customStyle="1" w:styleId="BodyText2Char">
    <w:name w:val="Body Text 2 Char"/>
    <w:basedOn w:val="DefaultParagraphFont"/>
    <w:link w:val="BodyText2"/>
    <w:rsid w:val="001B00B0"/>
    <w:rPr>
      <w:rFonts w:ascii="Times New Roman" w:eastAsia="Times New Roman" w:hAnsi="Times New Roman" w:cs="Times New Roman"/>
      <w:sz w:val="20"/>
      <w:szCs w:val="20"/>
    </w:rPr>
  </w:style>
  <w:style w:type="paragraph" w:styleId="BodyTextIndent3">
    <w:name w:val="Body Text Indent 3"/>
    <w:basedOn w:val="Normal"/>
    <w:link w:val="BodyTextIndent3Char"/>
    <w:rsid w:val="001B00B0"/>
    <w:pPr>
      <w:tabs>
        <w:tab w:val="left" w:pos="-1440"/>
        <w:tab w:val="left" w:pos="-720"/>
        <w:tab w:val="left" w:pos="0"/>
        <w:tab w:val="left" w:pos="720"/>
        <w:tab w:val="left" w:pos="1080"/>
        <w:tab w:val="left" w:pos="1440"/>
        <w:tab w:val="left" w:pos="1800"/>
        <w:tab w:val="left" w:pos="2160"/>
      </w:tabs>
      <w:overflowPunct/>
      <w:autoSpaceDE/>
      <w:autoSpaceDN/>
      <w:adjustRightInd/>
      <w:ind w:firstLine="720"/>
      <w:jc w:val="both"/>
      <w:textAlignment w:val="auto"/>
    </w:pPr>
    <w:rPr>
      <w:rFonts w:ascii="Century Schoolbook" w:hAnsi="Century Schoolbook"/>
      <w:color w:val="000000"/>
      <w:sz w:val="24"/>
    </w:rPr>
  </w:style>
  <w:style w:type="character" w:customStyle="1" w:styleId="BodyTextIndent3Char">
    <w:name w:val="Body Text Indent 3 Char"/>
    <w:basedOn w:val="DefaultParagraphFont"/>
    <w:link w:val="BodyTextIndent3"/>
    <w:rsid w:val="001B00B0"/>
    <w:rPr>
      <w:rFonts w:ascii="Century Schoolbook" w:eastAsia="Times New Roman" w:hAnsi="Century Schoolbook" w:cs="Times New Roman"/>
      <w:color w:val="000000"/>
      <w:sz w:val="24"/>
      <w:szCs w:val="20"/>
    </w:rPr>
  </w:style>
  <w:style w:type="paragraph" w:styleId="DocumentMap">
    <w:name w:val="Document Map"/>
    <w:basedOn w:val="Normal"/>
    <w:link w:val="DocumentMapChar"/>
    <w:semiHidden/>
    <w:rsid w:val="001B00B0"/>
    <w:pPr>
      <w:shd w:val="clear" w:color="auto" w:fill="000080"/>
    </w:pPr>
    <w:rPr>
      <w:rFonts w:ascii="Geneva" w:hAnsi="Geneva"/>
    </w:rPr>
  </w:style>
  <w:style w:type="character" w:customStyle="1" w:styleId="DocumentMapChar">
    <w:name w:val="Document Map Char"/>
    <w:basedOn w:val="DefaultParagraphFont"/>
    <w:link w:val="DocumentMap"/>
    <w:semiHidden/>
    <w:rsid w:val="001B00B0"/>
    <w:rPr>
      <w:rFonts w:ascii="Geneva" w:eastAsia="Times New Roman" w:hAnsi="Geneva" w:cs="Times New Roman"/>
      <w:sz w:val="20"/>
      <w:szCs w:val="20"/>
      <w:shd w:val="clear" w:color="auto" w:fill="000080"/>
    </w:rPr>
  </w:style>
  <w:style w:type="paragraph" w:styleId="NormalWeb">
    <w:name w:val="Normal (Web)"/>
    <w:basedOn w:val="Normal"/>
    <w:rsid w:val="001B00B0"/>
    <w:pPr>
      <w:overflowPunct/>
      <w:autoSpaceDE/>
      <w:autoSpaceDN/>
      <w:adjustRightInd/>
      <w:spacing w:before="100" w:beforeAutospacing="1" w:after="100" w:afterAutospacing="1"/>
      <w:textAlignment w:val="auto"/>
    </w:pPr>
    <w:rPr>
      <w:sz w:val="24"/>
      <w:szCs w:val="24"/>
    </w:rPr>
  </w:style>
  <w:style w:type="table" w:styleId="TableGrid5">
    <w:name w:val="Table Grid 5"/>
    <w:basedOn w:val="TableNormal"/>
    <w:rsid w:val="001B00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3">
    <w:name w:val="Body Text 3"/>
    <w:basedOn w:val="Normal"/>
    <w:link w:val="BodyText3Char"/>
    <w:rsid w:val="001B00B0"/>
    <w:pPr>
      <w:spacing w:after="120"/>
    </w:pPr>
    <w:rPr>
      <w:sz w:val="16"/>
      <w:szCs w:val="16"/>
    </w:rPr>
  </w:style>
  <w:style w:type="character" w:customStyle="1" w:styleId="BodyText3Char">
    <w:name w:val="Body Text 3 Char"/>
    <w:basedOn w:val="DefaultParagraphFont"/>
    <w:link w:val="BodyText3"/>
    <w:rsid w:val="001B00B0"/>
    <w:rPr>
      <w:rFonts w:ascii="Times New Roman" w:eastAsia="Times New Roman" w:hAnsi="Times New Roman" w:cs="Times New Roman"/>
      <w:sz w:val="16"/>
      <w:szCs w:val="16"/>
    </w:rPr>
  </w:style>
  <w:style w:type="paragraph" w:customStyle="1" w:styleId="Style">
    <w:name w:val="Style"/>
    <w:rsid w:val="001B00B0"/>
    <w:pPr>
      <w:widowControl w:val="0"/>
      <w:spacing w:after="0" w:line="240" w:lineRule="auto"/>
    </w:pPr>
    <w:rPr>
      <w:rFonts w:ascii="Times New Roman" w:eastAsia="Times New Roman" w:hAnsi="Times New Roman" w:cs="Times New Roman"/>
      <w:snapToGrid w:val="0"/>
      <w:sz w:val="24"/>
      <w:szCs w:val="20"/>
    </w:rPr>
  </w:style>
  <w:style w:type="paragraph" w:styleId="Caption">
    <w:name w:val="caption"/>
    <w:basedOn w:val="Normal"/>
    <w:next w:val="Normal"/>
    <w:qFormat/>
    <w:rsid w:val="001B00B0"/>
    <w:pPr>
      <w:widowControl w:val="0"/>
      <w:overflowPunct/>
      <w:ind w:right="-432"/>
      <w:jc w:val="center"/>
      <w:textAlignment w:val="auto"/>
    </w:pPr>
    <w:rPr>
      <w:w w:val="105"/>
      <w:sz w:val="31"/>
    </w:rPr>
  </w:style>
  <w:style w:type="paragraph" w:styleId="Subtitle">
    <w:name w:val="Subtitle"/>
    <w:basedOn w:val="Normal"/>
    <w:link w:val="SubtitleChar"/>
    <w:qFormat/>
    <w:rsid w:val="001B00B0"/>
    <w:pPr>
      <w:overflowPunct/>
      <w:autoSpaceDE/>
      <w:autoSpaceDN/>
      <w:adjustRightInd/>
      <w:textAlignment w:val="auto"/>
    </w:pPr>
    <w:rPr>
      <w:rFonts w:ascii="Comic Sans MS" w:hAnsi="Comic Sans MS"/>
      <w:sz w:val="32"/>
    </w:rPr>
  </w:style>
  <w:style w:type="character" w:customStyle="1" w:styleId="SubtitleChar">
    <w:name w:val="Subtitle Char"/>
    <w:basedOn w:val="DefaultParagraphFont"/>
    <w:link w:val="Subtitle"/>
    <w:rsid w:val="001B00B0"/>
    <w:rPr>
      <w:rFonts w:ascii="Comic Sans MS" w:eastAsia="Times New Roman" w:hAnsi="Comic Sans MS" w:cs="Times New Roman"/>
      <w:sz w:val="32"/>
      <w:szCs w:val="20"/>
    </w:rPr>
  </w:style>
  <w:style w:type="table" w:styleId="TableGrid">
    <w:name w:val="Table Grid"/>
    <w:basedOn w:val="TableNormal"/>
    <w:rsid w:val="001B00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B00B0"/>
    <w:pPr>
      <w:overflowPunct/>
      <w:autoSpaceDE/>
      <w:autoSpaceDN/>
      <w:adjustRightInd/>
      <w:textAlignment w:val="auto"/>
    </w:pPr>
  </w:style>
  <w:style w:type="character" w:customStyle="1" w:styleId="FootnoteTextChar">
    <w:name w:val="Footnote Text Char"/>
    <w:basedOn w:val="DefaultParagraphFont"/>
    <w:link w:val="FootnoteText"/>
    <w:semiHidden/>
    <w:rsid w:val="001B00B0"/>
    <w:rPr>
      <w:rFonts w:ascii="Times New Roman" w:eastAsia="Times New Roman" w:hAnsi="Times New Roman" w:cs="Times New Roman"/>
      <w:sz w:val="20"/>
      <w:szCs w:val="20"/>
    </w:rPr>
  </w:style>
  <w:style w:type="character" w:styleId="FootnoteReference">
    <w:name w:val="footnote reference"/>
    <w:basedOn w:val="DefaultParagraphFont"/>
    <w:semiHidden/>
    <w:rsid w:val="001B00B0"/>
    <w:rPr>
      <w:vertAlign w:val="superscript"/>
    </w:rPr>
  </w:style>
  <w:style w:type="paragraph" w:customStyle="1" w:styleId="Default">
    <w:name w:val="Default"/>
    <w:rsid w:val="001B00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rsid w:val="001B00B0"/>
    <w:rPr>
      <w:sz w:val="16"/>
      <w:szCs w:val="16"/>
    </w:rPr>
  </w:style>
  <w:style w:type="paragraph" w:styleId="CommentText">
    <w:name w:val="annotation text"/>
    <w:basedOn w:val="Normal"/>
    <w:link w:val="CommentTextChar"/>
    <w:semiHidden/>
    <w:rsid w:val="001B00B0"/>
  </w:style>
  <w:style w:type="character" w:customStyle="1" w:styleId="CommentTextChar">
    <w:name w:val="Comment Text Char"/>
    <w:basedOn w:val="DefaultParagraphFont"/>
    <w:link w:val="CommentText"/>
    <w:semiHidden/>
    <w:rsid w:val="001B00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B00B0"/>
    <w:rPr>
      <w:b/>
      <w:bCs/>
    </w:rPr>
  </w:style>
  <w:style w:type="character" w:customStyle="1" w:styleId="CommentSubjectChar">
    <w:name w:val="Comment Subject Char"/>
    <w:basedOn w:val="CommentTextChar"/>
    <w:link w:val="CommentSubject"/>
    <w:semiHidden/>
    <w:rsid w:val="001B00B0"/>
    <w:rPr>
      <w:b/>
      <w:bCs/>
    </w:rPr>
  </w:style>
  <w:style w:type="paragraph" w:styleId="ListNumber2">
    <w:name w:val="List Number 2"/>
    <w:basedOn w:val="Normal"/>
    <w:rsid w:val="001B00B0"/>
    <w:pPr>
      <w:numPr>
        <w:numId w:val="7"/>
      </w:numPr>
      <w:overflowPunct/>
      <w:autoSpaceDE/>
      <w:autoSpaceDN/>
      <w:adjustRightInd/>
      <w:spacing w:before="120" w:after="120"/>
      <w:jc w:val="both"/>
      <w:textAlignment w:val="auto"/>
    </w:pPr>
    <w:rPr>
      <w:sz w:val="24"/>
      <w:szCs w:val="24"/>
    </w:rPr>
  </w:style>
  <w:style w:type="paragraph" w:styleId="Revision">
    <w:name w:val="Revision"/>
    <w:hidden/>
    <w:uiPriority w:val="99"/>
    <w:semiHidden/>
    <w:rsid w:val="001B00B0"/>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sha.gov/publications/osha31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F0F95-5127-4B83-812F-DC83C04B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8937</Words>
  <Characters>50944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Brady</dc:creator>
  <cp:lastModifiedBy>Debi Brady</cp:lastModifiedBy>
  <cp:revision>7</cp:revision>
  <cp:lastPrinted>2013-07-05T15:40:00Z</cp:lastPrinted>
  <dcterms:created xsi:type="dcterms:W3CDTF">2013-07-05T14:56:00Z</dcterms:created>
  <dcterms:modified xsi:type="dcterms:W3CDTF">2013-07-05T15:48:00Z</dcterms:modified>
</cp:coreProperties>
</file>